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33D21" w14:textId="77777777" w:rsidR="004432DA" w:rsidRDefault="00A91944" w:rsidP="005D6A5B">
      <w:pPr>
        <w:pStyle w:val="Textbody"/>
        <w:jc w:val="center"/>
        <w:rPr>
          <w:b/>
          <w:bCs/>
          <w:color w:val="000000"/>
          <w:sz w:val="24"/>
          <w:szCs w:val="24"/>
        </w:rPr>
      </w:pPr>
      <w:r w:rsidRPr="00C103B3">
        <w:rPr>
          <w:b/>
          <w:bCs/>
          <w:color w:val="000000"/>
          <w:sz w:val="24"/>
          <w:szCs w:val="24"/>
        </w:rPr>
        <w:t xml:space="preserve">Извещение о проведении аукциона в электронной форме </w:t>
      </w:r>
    </w:p>
    <w:p w14:paraId="12931C35" w14:textId="77777777" w:rsidR="007F40A4" w:rsidRDefault="00537C4A" w:rsidP="005D6A5B">
      <w:pPr>
        <w:pStyle w:val="Textbody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 продаже земельн</w:t>
      </w:r>
      <w:r w:rsidR="00165426">
        <w:rPr>
          <w:b/>
          <w:bCs/>
          <w:color w:val="000000"/>
          <w:sz w:val="24"/>
          <w:szCs w:val="24"/>
        </w:rPr>
        <w:t>ых</w:t>
      </w:r>
      <w:r>
        <w:rPr>
          <w:b/>
          <w:bCs/>
          <w:color w:val="000000"/>
          <w:sz w:val="24"/>
          <w:szCs w:val="24"/>
        </w:rPr>
        <w:t xml:space="preserve"> участк</w:t>
      </w:r>
      <w:r w:rsidR="00165426">
        <w:rPr>
          <w:b/>
          <w:bCs/>
          <w:color w:val="000000"/>
          <w:sz w:val="24"/>
          <w:szCs w:val="24"/>
        </w:rPr>
        <w:t>ов</w:t>
      </w:r>
      <w:r w:rsidR="007F40A4">
        <w:rPr>
          <w:b/>
          <w:bCs/>
          <w:color w:val="000000"/>
          <w:sz w:val="24"/>
          <w:szCs w:val="24"/>
        </w:rPr>
        <w:t xml:space="preserve">, находящихся в государственной </w:t>
      </w:r>
    </w:p>
    <w:p w14:paraId="1D76D0D6" w14:textId="618A52B0" w:rsidR="00FB2FC7" w:rsidRDefault="007F40A4" w:rsidP="005D6A5B">
      <w:pPr>
        <w:pStyle w:val="Textbody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собственности до разграничения</w:t>
      </w:r>
    </w:p>
    <w:p w14:paraId="422BA455" w14:textId="77777777" w:rsidR="004432DA" w:rsidRPr="00C31CC2" w:rsidRDefault="004432DA" w:rsidP="005D6A5B">
      <w:pPr>
        <w:pStyle w:val="Textbody"/>
        <w:jc w:val="center"/>
        <w:rPr>
          <w:b/>
          <w:sz w:val="24"/>
          <w:szCs w:val="24"/>
        </w:rPr>
      </w:pPr>
    </w:p>
    <w:p w14:paraId="29695C03" w14:textId="238FB732" w:rsidR="00A91944" w:rsidRPr="0091519F" w:rsidRDefault="00B209CB" w:rsidP="009E335A">
      <w:pPr>
        <w:pStyle w:val="22"/>
        <w:ind w:firstLine="708"/>
        <w:rPr>
          <w:bCs/>
          <w:color w:val="auto"/>
          <w:sz w:val="24"/>
          <w:szCs w:val="24"/>
        </w:rPr>
      </w:pPr>
      <w:r w:rsidRPr="00B209CB">
        <w:rPr>
          <w:b/>
          <w:color w:val="auto"/>
          <w:sz w:val="24"/>
          <w:szCs w:val="24"/>
          <w:lang w:eastAsia="ru-RU"/>
        </w:rPr>
        <w:t xml:space="preserve">18 марта </w:t>
      </w:r>
      <w:r w:rsidR="0027475E" w:rsidRPr="00B209CB">
        <w:rPr>
          <w:b/>
          <w:color w:val="auto"/>
          <w:sz w:val="24"/>
          <w:szCs w:val="24"/>
        </w:rPr>
        <w:t>202</w:t>
      </w:r>
      <w:r w:rsidR="0081512B" w:rsidRPr="00B209CB">
        <w:rPr>
          <w:b/>
          <w:color w:val="auto"/>
          <w:sz w:val="24"/>
          <w:szCs w:val="24"/>
        </w:rPr>
        <w:t>6</w:t>
      </w:r>
      <w:r w:rsidR="00A91944" w:rsidRPr="00B209CB">
        <w:rPr>
          <w:b/>
          <w:color w:val="auto"/>
          <w:sz w:val="24"/>
          <w:szCs w:val="24"/>
        </w:rPr>
        <w:t xml:space="preserve"> года</w:t>
      </w:r>
      <w:r w:rsidR="00A91944" w:rsidRPr="00B209CB">
        <w:rPr>
          <w:color w:val="auto"/>
          <w:sz w:val="24"/>
          <w:szCs w:val="24"/>
        </w:rPr>
        <w:t xml:space="preserve"> </w:t>
      </w:r>
      <w:r w:rsidR="00A91944" w:rsidRPr="00C103B3">
        <w:rPr>
          <w:color w:val="auto"/>
          <w:sz w:val="24"/>
          <w:szCs w:val="24"/>
        </w:rPr>
        <w:t xml:space="preserve">в </w:t>
      </w:r>
      <w:r w:rsidR="00A91944" w:rsidRPr="00C103B3">
        <w:rPr>
          <w:b/>
          <w:color w:val="auto"/>
          <w:sz w:val="24"/>
          <w:szCs w:val="24"/>
        </w:rPr>
        <w:t>09</w:t>
      </w:r>
      <w:r w:rsidR="00A91944" w:rsidRPr="00C103B3">
        <w:rPr>
          <w:color w:val="auto"/>
          <w:sz w:val="24"/>
          <w:szCs w:val="24"/>
        </w:rPr>
        <w:t xml:space="preserve"> часов </w:t>
      </w:r>
      <w:r w:rsidR="00A91944" w:rsidRPr="00C103B3">
        <w:rPr>
          <w:b/>
          <w:color w:val="auto"/>
          <w:sz w:val="24"/>
          <w:szCs w:val="24"/>
        </w:rPr>
        <w:t>00</w:t>
      </w:r>
      <w:r w:rsidR="00A91944" w:rsidRPr="00C103B3">
        <w:rPr>
          <w:color w:val="auto"/>
          <w:sz w:val="24"/>
          <w:szCs w:val="24"/>
        </w:rPr>
        <w:t xml:space="preserve"> минут на электронной площадке www.rts-tender.ru</w:t>
      </w:r>
      <w:r w:rsidR="009E335A">
        <w:rPr>
          <w:color w:val="auto"/>
          <w:sz w:val="24"/>
          <w:szCs w:val="24"/>
        </w:rPr>
        <w:t xml:space="preserve"> </w:t>
      </w:r>
      <w:r w:rsidR="00A91944" w:rsidRPr="00C103B3">
        <w:rPr>
          <w:color w:val="auto"/>
          <w:sz w:val="24"/>
          <w:szCs w:val="24"/>
        </w:rPr>
        <w:t xml:space="preserve">состоится </w:t>
      </w:r>
      <w:r w:rsidR="00A91944" w:rsidRPr="0091519F">
        <w:rPr>
          <w:bCs/>
          <w:color w:val="auto"/>
          <w:sz w:val="24"/>
          <w:szCs w:val="24"/>
        </w:rPr>
        <w:t xml:space="preserve">аукцион </w:t>
      </w:r>
      <w:r w:rsidR="004E01CB" w:rsidRPr="0091519F">
        <w:rPr>
          <w:bCs/>
          <w:color w:val="auto"/>
          <w:sz w:val="24"/>
          <w:szCs w:val="24"/>
        </w:rPr>
        <w:t xml:space="preserve">в электронной форме </w:t>
      </w:r>
      <w:r w:rsidR="00537C4A" w:rsidRPr="0091519F">
        <w:rPr>
          <w:bCs/>
          <w:color w:val="auto"/>
          <w:sz w:val="24"/>
          <w:szCs w:val="24"/>
        </w:rPr>
        <w:t>по продаже</w:t>
      </w:r>
      <w:r w:rsidR="00A91944" w:rsidRPr="0091519F">
        <w:rPr>
          <w:bCs/>
          <w:color w:val="auto"/>
          <w:sz w:val="24"/>
          <w:szCs w:val="24"/>
        </w:rPr>
        <w:t xml:space="preserve"> земельн</w:t>
      </w:r>
      <w:r w:rsidR="00165426">
        <w:rPr>
          <w:bCs/>
          <w:color w:val="auto"/>
          <w:sz w:val="24"/>
          <w:szCs w:val="24"/>
        </w:rPr>
        <w:t>ых</w:t>
      </w:r>
      <w:r w:rsidR="00A91944" w:rsidRPr="0091519F">
        <w:rPr>
          <w:bCs/>
          <w:color w:val="auto"/>
          <w:sz w:val="24"/>
          <w:szCs w:val="24"/>
        </w:rPr>
        <w:t xml:space="preserve"> участк</w:t>
      </w:r>
      <w:r w:rsidR="00165426">
        <w:rPr>
          <w:bCs/>
          <w:color w:val="auto"/>
          <w:sz w:val="24"/>
          <w:szCs w:val="24"/>
        </w:rPr>
        <w:t>ов</w:t>
      </w:r>
      <w:r w:rsidR="00B5312F">
        <w:rPr>
          <w:bCs/>
          <w:color w:val="auto"/>
          <w:sz w:val="24"/>
          <w:szCs w:val="24"/>
        </w:rPr>
        <w:t>, находящихся в государственной собственности до разграничения.</w:t>
      </w:r>
      <w:r w:rsidR="004E01CB" w:rsidRPr="0091519F">
        <w:rPr>
          <w:bCs/>
          <w:color w:val="auto"/>
          <w:sz w:val="24"/>
          <w:szCs w:val="24"/>
        </w:rPr>
        <w:t xml:space="preserve"> </w:t>
      </w:r>
      <w:r w:rsidR="00F4218C" w:rsidRPr="0091519F">
        <w:rPr>
          <w:bCs/>
          <w:color w:val="auto"/>
          <w:sz w:val="24"/>
          <w:szCs w:val="24"/>
        </w:rPr>
        <w:t>Аукцион является открытым по форме подачи предложений о цене предмета аукциона по продаже земельн</w:t>
      </w:r>
      <w:r w:rsidR="00165426">
        <w:rPr>
          <w:bCs/>
          <w:color w:val="auto"/>
          <w:sz w:val="24"/>
          <w:szCs w:val="24"/>
        </w:rPr>
        <w:t>ых</w:t>
      </w:r>
      <w:r w:rsidR="00F4218C" w:rsidRPr="0091519F">
        <w:rPr>
          <w:bCs/>
          <w:color w:val="auto"/>
          <w:sz w:val="24"/>
          <w:szCs w:val="24"/>
        </w:rPr>
        <w:t xml:space="preserve"> участк</w:t>
      </w:r>
      <w:r w:rsidR="00165426">
        <w:rPr>
          <w:bCs/>
          <w:color w:val="auto"/>
          <w:sz w:val="24"/>
          <w:szCs w:val="24"/>
        </w:rPr>
        <w:t>ов</w:t>
      </w:r>
      <w:r w:rsidR="00F4218C" w:rsidRPr="0091519F">
        <w:rPr>
          <w:bCs/>
          <w:color w:val="auto"/>
          <w:sz w:val="24"/>
          <w:szCs w:val="24"/>
        </w:rPr>
        <w:t>.</w:t>
      </w:r>
    </w:p>
    <w:p w14:paraId="49FBA419" w14:textId="505A00C4" w:rsidR="00A91944" w:rsidRPr="00C103B3" w:rsidRDefault="00A91944" w:rsidP="009E335A">
      <w:pPr>
        <w:pStyle w:val="Standard"/>
        <w:ind w:right="-145" w:firstLine="708"/>
        <w:jc w:val="both"/>
      </w:pPr>
      <w:r w:rsidRPr="00C103B3">
        <w:t>Уполномоченный орган — администрация гор</w:t>
      </w:r>
      <w:r w:rsidR="00563854" w:rsidRPr="00C103B3">
        <w:t xml:space="preserve">одского округа город Арзамас </w:t>
      </w:r>
      <w:r w:rsidRPr="00C103B3">
        <w:t>Нижегородской области.</w:t>
      </w:r>
    </w:p>
    <w:p w14:paraId="55D33816" w14:textId="27DC50A5" w:rsidR="00A91944" w:rsidRPr="00C103B3" w:rsidRDefault="00A91944" w:rsidP="009E335A">
      <w:pPr>
        <w:pStyle w:val="Standard"/>
        <w:overflowPunct w:val="0"/>
        <w:ind w:firstLine="708"/>
        <w:jc w:val="both"/>
      </w:pPr>
      <w:r w:rsidRPr="00C103B3">
        <w:rPr>
          <w:color w:val="000000"/>
        </w:rPr>
        <w:t>Организатор – комитет имущественных отношений администрации городского округа город Арзамас Нижегородской области. Место нахождения и почтовый адрес комитета имущественных отношений администрации городского округа город Арзамас Нижегородской области: 607220, Нижегородская область, г. Арзамас, ул. Советская, д. 10. Адрес электронной почты:</w:t>
      </w:r>
      <w:r w:rsidR="00240E95" w:rsidRPr="00C103B3">
        <w:rPr>
          <w:color w:val="000000"/>
        </w:rPr>
        <w:t xml:space="preserve"> </w:t>
      </w:r>
      <w:hyperlink r:id="rId8" w:history="1">
        <w:r w:rsidR="00DE5C04" w:rsidRPr="00E82072">
          <w:rPr>
            <w:rStyle w:val="ae"/>
          </w:rPr>
          <w:t>аrz-kio@arz.</w:t>
        </w:r>
        <w:r w:rsidR="00DE5C04" w:rsidRPr="00E82072">
          <w:rPr>
            <w:rStyle w:val="ae"/>
            <w:lang w:val="en-US"/>
          </w:rPr>
          <w:t>nobl</w:t>
        </w:r>
        <w:r w:rsidR="00DE5C04" w:rsidRPr="00EC387C">
          <w:rPr>
            <w:rStyle w:val="ae"/>
          </w:rPr>
          <w:t>.</w:t>
        </w:r>
        <w:r w:rsidR="00DE5C04" w:rsidRPr="00E82072">
          <w:rPr>
            <w:rStyle w:val="ae"/>
          </w:rPr>
          <w:t>ru</w:t>
        </w:r>
      </w:hyperlink>
      <w:r w:rsidR="00DE5C04">
        <w:rPr>
          <w:color w:val="000000"/>
        </w:rPr>
        <w:t>,</w:t>
      </w:r>
      <w:r w:rsidR="00EE7902">
        <w:rPr>
          <w:color w:val="000000"/>
        </w:rPr>
        <w:t xml:space="preserve"> </w:t>
      </w:r>
      <w:r w:rsidR="00DE5C04">
        <w:rPr>
          <w:color w:val="000000"/>
        </w:rPr>
        <w:t>т</w:t>
      </w:r>
      <w:r w:rsidRPr="00C103B3">
        <w:rPr>
          <w:color w:val="000000"/>
        </w:rPr>
        <w:t>елефон: 8(83147)-7</w:t>
      </w:r>
      <w:r w:rsidR="00F10859">
        <w:rPr>
          <w:color w:val="000000"/>
        </w:rPr>
        <w:t>-</w:t>
      </w:r>
      <w:r w:rsidR="000570C9">
        <w:rPr>
          <w:color w:val="000000"/>
        </w:rPr>
        <w:t>87-</w:t>
      </w:r>
      <w:r w:rsidR="00334809">
        <w:rPr>
          <w:color w:val="000000"/>
        </w:rPr>
        <w:t>27</w:t>
      </w:r>
      <w:r w:rsidR="00E847D6">
        <w:rPr>
          <w:color w:val="000000"/>
        </w:rPr>
        <w:t>. Контактное лицо:</w:t>
      </w:r>
      <w:r w:rsidR="000570C9">
        <w:rPr>
          <w:color w:val="000000"/>
        </w:rPr>
        <w:t xml:space="preserve"> </w:t>
      </w:r>
      <w:r w:rsidR="00334809">
        <w:rPr>
          <w:color w:val="000000"/>
        </w:rPr>
        <w:t>Андреевцева Валентина Алексеевна</w:t>
      </w:r>
      <w:r w:rsidR="00537C4A">
        <w:rPr>
          <w:color w:val="000000"/>
        </w:rPr>
        <w:t>.</w:t>
      </w:r>
    </w:p>
    <w:p w14:paraId="231B7824" w14:textId="06E23F3E" w:rsidR="00A91944" w:rsidRPr="00C103B3" w:rsidRDefault="00A91944" w:rsidP="009E335A">
      <w:pPr>
        <w:pStyle w:val="Standard"/>
        <w:overflowPunct w:val="0"/>
        <w:ind w:firstLine="708"/>
        <w:jc w:val="both"/>
      </w:pPr>
      <w:r w:rsidRPr="00C103B3">
        <w:rPr>
          <w:color w:val="000000"/>
        </w:rPr>
        <w:t>Оператор электронной площадки - Общество с ограниченной ответственностью "РТС-тендер". Место нахождения: 121151, город Москва, набережная Тараса Шевченко, дом 23А Адрес сайта: www.rts-tende</w:t>
      </w:r>
      <w:r w:rsidR="0027475E" w:rsidRPr="00C103B3">
        <w:rPr>
          <w:color w:val="000000"/>
        </w:rPr>
        <w:t>r.ru Адрес электронной почты: i</w:t>
      </w:r>
      <w:r w:rsidR="0027475E" w:rsidRPr="00C103B3">
        <w:rPr>
          <w:color w:val="000000"/>
          <w:lang w:val="en-US"/>
        </w:rPr>
        <w:t>s</w:t>
      </w:r>
      <w:r w:rsidRPr="00C103B3">
        <w:rPr>
          <w:color w:val="000000"/>
        </w:rPr>
        <w:t>upport@rts-tender.ru Телеф</w:t>
      </w:r>
      <w:r w:rsidR="00240E95" w:rsidRPr="00C103B3">
        <w:rPr>
          <w:color w:val="000000"/>
        </w:rPr>
        <w:t>о</w:t>
      </w:r>
      <w:r w:rsidR="0027475E" w:rsidRPr="00C103B3">
        <w:rPr>
          <w:color w:val="000000"/>
        </w:rPr>
        <w:t>н:</w:t>
      </w:r>
      <w:r w:rsidR="009E335A">
        <w:rPr>
          <w:color w:val="000000"/>
        </w:rPr>
        <w:t xml:space="preserve"> </w:t>
      </w:r>
      <w:r w:rsidR="0027475E" w:rsidRPr="00C103B3">
        <w:rPr>
          <w:color w:val="000000"/>
        </w:rPr>
        <w:t>+7</w:t>
      </w:r>
      <w:r w:rsidR="009E335A">
        <w:rPr>
          <w:color w:val="000000"/>
        </w:rPr>
        <w:t xml:space="preserve"> </w:t>
      </w:r>
      <w:r w:rsidR="00240E95" w:rsidRPr="00C103B3">
        <w:rPr>
          <w:color w:val="000000"/>
        </w:rPr>
        <w:t>499-653-77-00</w:t>
      </w:r>
    </w:p>
    <w:p w14:paraId="00542A6D" w14:textId="2EB3C112" w:rsidR="00A91944" w:rsidRPr="00C103B3" w:rsidRDefault="00A91944" w:rsidP="009E335A">
      <w:pPr>
        <w:pStyle w:val="Standard"/>
        <w:overflowPunct w:val="0"/>
        <w:ind w:firstLine="708"/>
        <w:jc w:val="both"/>
        <w:rPr>
          <w:b/>
          <w:color w:val="000000"/>
        </w:rPr>
      </w:pP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A91944" w:rsidRPr="00C103B3" w14:paraId="06B38DC2" w14:textId="77777777" w:rsidTr="0082098E">
        <w:trPr>
          <w:trHeight w:val="669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C496D" w14:textId="77777777" w:rsidR="00A91944" w:rsidRPr="00C103B3" w:rsidRDefault="00A91944" w:rsidP="00C103B3">
            <w:pPr>
              <w:pStyle w:val="Textbody"/>
              <w:ind w:right="-70"/>
              <w:rPr>
                <w:b/>
                <w:color w:val="000000"/>
                <w:sz w:val="24"/>
                <w:szCs w:val="24"/>
              </w:rPr>
            </w:pPr>
            <w:r w:rsidRPr="00C103B3">
              <w:rPr>
                <w:b/>
                <w:color w:val="000000"/>
                <w:sz w:val="24"/>
                <w:szCs w:val="24"/>
              </w:rPr>
              <w:t>№</w:t>
            </w:r>
          </w:p>
          <w:p w14:paraId="7EC9AC6B" w14:textId="77777777" w:rsidR="00A91944" w:rsidRPr="00C103B3" w:rsidRDefault="00A91944" w:rsidP="00C103B3">
            <w:pPr>
              <w:pStyle w:val="Textbody"/>
              <w:ind w:right="-70"/>
              <w:rPr>
                <w:b/>
                <w:color w:val="000000"/>
                <w:sz w:val="24"/>
                <w:szCs w:val="24"/>
              </w:rPr>
            </w:pPr>
            <w:r w:rsidRPr="00C103B3">
              <w:rPr>
                <w:b/>
                <w:color w:val="000000"/>
                <w:sz w:val="24"/>
                <w:szCs w:val="24"/>
              </w:rPr>
              <w:t>лота</w:t>
            </w: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7A96" w14:textId="77777777" w:rsidR="00A91944" w:rsidRPr="00C103B3" w:rsidRDefault="00A91944" w:rsidP="00C103B3">
            <w:pPr>
              <w:pStyle w:val="Textbody"/>
              <w:ind w:right="-70"/>
              <w:jc w:val="left"/>
              <w:rPr>
                <w:b/>
                <w:color w:val="000000"/>
                <w:sz w:val="24"/>
                <w:szCs w:val="24"/>
              </w:rPr>
            </w:pPr>
            <w:r w:rsidRPr="00C103B3">
              <w:rPr>
                <w:b/>
                <w:color w:val="000000"/>
                <w:sz w:val="24"/>
                <w:szCs w:val="24"/>
              </w:rPr>
              <w:t xml:space="preserve">Описание  </w:t>
            </w:r>
          </w:p>
        </w:tc>
      </w:tr>
      <w:tr w:rsidR="00F75480" w:rsidRPr="00C103B3" w14:paraId="50003011" w14:textId="77777777" w:rsidTr="004324AE">
        <w:trPr>
          <w:trHeight w:val="70"/>
        </w:trPr>
        <w:tc>
          <w:tcPr>
            <w:tcW w:w="709" w:type="dxa"/>
            <w:tcBorders>
              <w:left w:val="single" w:sz="4" w:space="0" w:color="000001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58FE5" w14:textId="63274218" w:rsidR="00F75480" w:rsidRDefault="00F75480" w:rsidP="00E608FB">
            <w:pPr>
              <w:pStyle w:val="Textbody"/>
              <w:ind w:right="-7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8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CDD3" w14:textId="77777777" w:rsidR="00F75480" w:rsidRPr="00765D3A" w:rsidRDefault="00F75480" w:rsidP="00F75480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765D3A">
              <w:rPr>
                <w:color w:val="000000" w:themeColor="text1"/>
              </w:rPr>
              <w:t>Предметом аукциона является земельный участок, находящийся в государственной собственности до разграничения.</w:t>
            </w:r>
          </w:p>
          <w:p w14:paraId="0AE0CC8E" w14:textId="0D21B49C" w:rsidR="00F75480" w:rsidRDefault="00F75480" w:rsidP="00F75480">
            <w:pPr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Местоположение земельного участка:</w:t>
            </w:r>
            <w:r w:rsidRPr="004324AE">
              <w:rPr>
                <w:color w:val="000000" w:themeColor="text1"/>
              </w:rPr>
              <w:t xml:space="preserve"> Российская Федерация, Нижегородская область, </w:t>
            </w:r>
            <w:r>
              <w:rPr>
                <w:color w:val="000000" w:themeColor="text1"/>
              </w:rPr>
              <w:t xml:space="preserve">Арзамасский муниципальный район, сельское поселение Кирилловский сельсовет, с.Кирилловка, ул.Адмирала Сорокина, земельный участок </w:t>
            </w:r>
            <w:r w:rsidR="002F6056">
              <w:rPr>
                <w:color w:val="000000" w:themeColor="text1"/>
              </w:rPr>
              <w:t>6</w:t>
            </w:r>
            <w:r w:rsidR="0081512B">
              <w:rPr>
                <w:color w:val="000000" w:themeColor="text1"/>
              </w:rPr>
              <w:t>4</w:t>
            </w:r>
            <w:r w:rsidRPr="004324AE">
              <w:rPr>
                <w:color w:val="000000" w:themeColor="text1"/>
              </w:rPr>
              <w:t>, вид разрешенного использования: для</w:t>
            </w:r>
            <w:r>
              <w:rPr>
                <w:color w:val="000000" w:themeColor="text1"/>
              </w:rPr>
              <w:t xml:space="preserve"> индивидуального жилищного строительства</w:t>
            </w:r>
            <w:r w:rsidRPr="004324AE">
              <w:rPr>
                <w:color w:val="000000" w:themeColor="text1"/>
              </w:rPr>
              <w:t xml:space="preserve">, категория земель: земли населенных пунктов.   </w:t>
            </w:r>
          </w:p>
          <w:p w14:paraId="6D142033" w14:textId="2A2CAEEE" w:rsidR="00F75480" w:rsidRPr="004324AE" w:rsidRDefault="00F75480" w:rsidP="00F75480">
            <w:pPr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Кадастровый номер:</w:t>
            </w:r>
            <w:r w:rsidRPr="004324AE">
              <w:rPr>
                <w:color w:val="000000" w:themeColor="text1"/>
              </w:rPr>
              <w:t xml:space="preserve"> 52:41:</w:t>
            </w:r>
            <w:r>
              <w:rPr>
                <w:color w:val="000000" w:themeColor="text1"/>
              </w:rPr>
              <w:t>0910001:15</w:t>
            </w:r>
            <w:r w:rsidR="003B7260">
              <w:rPr>
                <w:color w:val="000000" w:themeColor="text1"/>
              </w:rPr>
              <w:t>71</w:t>
            </w:r>
            <w:r w:rsidRPr="004324AE">
              <w:rPr>
                <w:color w:val="000000" w:themeColor="text1"/>
              </w:rPr>
              <w:t xml:space="preserve">. </w:t>
            </w:r>
          </w:p>
          <w:p w14:paraId="382442B5" w14:textId="079D1EE9" w:rsidR="00F75480" w:rsidRPr="004324AE" w:rsidRDefault="00F75480" w:rsidP="00F75480">
            <w:pPr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Площадь земельного участка:</w:t>
            </w:r>
            <w:r w:rsidR="003B7260">
              <w:rPr>
                <w:b/>
                <w:bCs/>
                <w:color w:val="000000" w:themeColor="text1"/>
              </w:rPr>
              <w:t xml:space="preserve"> </w:t>
            </w:r>
            <w:r w:rsidR="003B7260">
              <w:rPr>
                <w:color w:val="000000" w:themeColor="text1"/>
              </w:rPr>
              <w:t>714</w:t>
            </w:r>
            <w:r w:rsidR="00CA7FF4">
              <w:rPr>
                <w:color w:val="000000" w:themeColor="text1"/>
              </w:rPr>
              <w:t xml:space="preserve"> </w:t>
            </w:r>
            <w:r w:rsidRPr="004324AE">
              <w:rPr>
                <w:color w:val="000000" w:themeColor="text1"/>
              </w:rPr>
              <w:t>кв.м.</w:t>
            </w:r>
          </w:p>
          <w:p w14:paraId="621FEF18" w14:textId="77777777" w:rsidR="00F75480" w:rsidRPr="004324AE" w:rsidRDefault="00F75480" w:rsidP="00F75480">
            <w:pPr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Вид приобретаемого права:</w:t>
            </w:r>
            <w:r w:rsidRPr="004324AE">
              <w:rPr>
                <w:color w:val="000000" w:themeColor="text1"/>
              </w:rPr>
              <w:t xml:space="preserve"> право собственности.</w:t>
            </w:r>
          </w:p>
          <w:p w14:paraId="7E2467A6" w14:textId="5407E9BF" w:rsidR="00F75480" w:rsidRPr="004324AE" w:rsidRDefault="00F75480" w:rsidP="00F75480">
            <w:pPr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Реквизиты решения о проведении аукциона:</w:t>
            </w:r>
            <w:r w:rsidRPr="004324AE">
              <w:rPr>
                <w:color w:val="000000" w:themeColor="text1"/>
              </w:rPr>
              <w:t xml:space="preserve"> постановление администрации городского округа город Арзамас Нижегородской </w:t>
            </w:r>
            <w:r w:rsidRPr="00BA6E49">
              <w:rPr>
                <w:color w:val="000000" w:themeColor="text1"/>
              </w:rPr>
              <w:t xml:space="preserve">области от </w:t>
            </w:r>
            <w:r w:rsidR="003366A1" w:rsidRPr="003366A1">
              <w:t>11</w:t>
            </w:r>
            <w:r w:rsidRPr="003366A1">
              <w:t>.</w:t>
            </w:r>
            <w:r w:rsidR="003366A1" w:rsidRPr="003366A1">
              <w:t>02</w:t>
            </w:r>
            <w:r w:rsidRPr="003366A1">
              <w:t>.202</w:t>
            </w:r>
            <w:r w:rsidR="003366A1" w:rsidRPr="003366A1">
              <w:t>6</w:t>
            </w:r>
            <w:r w:rsidRPr="003366A1">
              <w:t xml:space="preserve"> №</w:t>
            </w:r>
            <w:r w:rsidR="003366A1" w:rsidRPr="003366A1">
              <w:t>514</w:t>
            </w:r>
            <w:r w:rsidRPr="003366A1">
              <w:t xml:space="preserve"> </w:t>
            </w:r>
            <w:r w:rsidRPr="00000BFF">
              <w:rPr>
                <w:color w:val="000000" w:themeColor="text1"/>
              </w:rPr>
              <w:t>«О</w:t>
            </w:r>
            <w:r w:rsidRPr="004324AE">
              <w:rPr>
                <w:color w:val="000000" w:themeColor="text1"/>
              </w:rPr>
              <w:t xml:space="preserve"> проведении аукциона </w:t>
            </w:r>
            <w:r>
              <w:rPr>
                <w:color w:val="000000" w:themeColor="text1"/>
              </w:rPr>
              <w:t>в электронной форме по продаже</w:t>
            </w:r>
            <w:r w:rsidRPr="004324AE">
              <w:rPr>
                <w:color w:val="000000" w:themeColor="text1"/>
              </w:rPr>
              <w:t xml:space="preserve"> земельного участка по адресу: Российская Федерация, Нижегородская область, </w:t>
            </w:r>
            <w:r>
              <w:rPr>
                <w:color w:val="000000" w:themeColor="text1"/>
              </w:rPr>
              <w:t xml:space="preserve">Арзамасский муниципальный район, сельское поселение Кирилловский сельсовет, с.Кирилловка, ул.Адмирала Сорокина, земельный участок </w:t>
            </w:r>
            <w:r w:rsidR="002F6056">
              <w:rPr>
                <w:color w:val="000000" w:themeColor="text1"/>
              </w:rPr>
              <w:t>6</w:t>
            </w:r>
            <w:r w:rsidR="00CA7FF4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»</w:t>
            </w:r>
            <w:r w:rsidRPr="004324AE">
              <w:rPr>
                <w:color w:val="000000" w:themeColor="text1"/>
              </w:rPr>
              <w:t>.</w:t>
            </w:r>
          </w:p>
          <w:p w14:paraId="55A935C7" w14:textId="77777777" w:rsidR="00F75480" w:rsidRPr="004324AE" w:rsidRDefault="00F75480" w:rsidP="00F75480">
            <w:pPr>
              <w:tabs>
                <w:tab w:val="center" w:pos="4153"/>
                <w:tab w:val="right" w:pos="8306"/>
              </w:tabs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Обременения земельного участка:</w:t>
            </w:r>
            <w:r w:rsidRPr="004324AE">
              <w:rPr>
                <w:color w:val="000000" w:themeColor="text1"/>
              </w:rPr>
              <w:t xml:space="preserve"> нет.</w:t>
            </w:r>
          </w:p>
          <w:p w14:paraId="5780F17A" w14:textId="77777777" w:rsidR="00F75480" w:rsidRPr="004324AE" w:rsidRDefault="00F75480" w:rsidP="00F75480">
            <w:pPr>
              <w:tabs>
                <w:tab w:val="center" w:pos="4153"/>
                <w:tab w:val="right" w:pos="8306"/>
              </w:tabs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Сведения о правах на земельный участок:</w:t>
            </w:r>
            <w:r w:rsidRPr="004324AE">
              <w:rPr>
                <w:color w:val="000000" w:themeColor="text1"/>
              </w:rPr>
              <w:t xml:space="preserve"> </w:t>
            </w:r>
            <w:r w:rsidRPr="007A1DEC">
              <w:rPr>
                <w:color w:val="000000" w:themeColor="text1"/>
              </w:rPr>
              <w:t>государственная собственность до разграничения.</w:t>
            </w:r>
          </w:p>
          <w:p w14:paraId="08BCBB87" w14:textId="2915522A" w:rsidR="00F75480" w:rsidRPr="004324AE" w:rsidRDefault="00F75480" w:rsidP="00F75480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Начальная цена предмета аукциона</w:t>
            </w:r>
            <w:r w:rsidRPr="004324AE">
              <w:rPr>
                <w:color w:val="000000" w:themeColor="text1"/>
              </w:rPr>
              <w:t xml:space="preserve">: – </w:t>
            </w:r>
            <w:r>
              <w:rPr>
                <w:color w:val="000000" w:themeColor="text1"/>
              </w:rPr>
              <w:t>1</w:t>
            </w:r>
            <w:r w:rsidR="00CA7FF4">
              <w:rPr>
                <w:color w:val="000000" w:themeColor="text1"/>
              </w:rPr>
              <w:t> 263 780,00</w:t>
            </w:r>
            <w:r w:rsidRPr="004324AE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Один миллион</w:t>
            </w:r>
            <w:r w:rsidR="00CA7FF4">
              <w:rPr>
                <w:color w:val="000000" w:themeColor="text1"/>
              </w:rPr>
              <w:t xml:space="preserve"> двести шестьдесят три тысячи семьсот восемьдесят</w:t>
            </w:r>
            <w:r w:rsidR="002F6056">
              <w:rPr>
                <w:color w:val="000000" w:themeColor="text1"/>
              </w:rPr>
              <w:t>)</w:t>
            </w:r>
            <w:r w:rsidRPr="004324AE">
              <w:rPr>
                <w:color w:val="000000" w:themeColor="text1"/>
              </w:rPr>
              <w:t xml:space="preserve"> рубл</w:t>
            </w:r>
            <w:r w:rsidR="00CA7FF4">
              <w:rPr>
                <w:color w:val="000000" w:themeColor="text1"/>
              </w:rPr>
              <w:t>ей</w:t>
            </w:r>
            <w:r w:rsidRPr="004324AE">
              <w:rPr>
                <w:color w:val="000000" w:themeColor="text1"/>
              </w:rPr>
              <w:t xml:space="preserve"> 00 копеек, НДС не облагается. Начальная цена предмета аукциона установлена на основании отчета об оценке от </w:t>
            </w:r>
            <w:r w:rsidR="00EC387C">
              <w:rPr>
                <w:color w:val="000000" w:themeColor="text1"/>
              </w:rPr>
              <w:t>№</w:t>
            </w:r>
            <w:r w:rsidR="00CA7FF4">
              <w:rPr>
                <w:color w:val="000000" w:themeColor="text1"/>
              </w:rPr>
              <w:t>510 от 16.12.2025</w:t>
            </w:r>
            <w:r w:rsidRPr="004324AE">
              <w:rPr>
                <w:color w:val="000000" w:themeColor="text1"/>
              </w:rPr>
              <w:t>.</w:t>
            </w:r>
          </w:p>
          <w:p w14:paraId="4B72D43A" w14:textId="1934CCD7" w:rsidR="00F75480" w:rsidRPr="004324AE" w:rsidRDefault="00F75480" w:rsidP="00F75480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Размер задатка:</w:t>
            </w:r>
            <w:r w:rsidRPr="004324AE">
              <w:rPr>
                <w:color w:val="000000" w:themeColor="text1"/>
              </w:rPr>
              <w:t xml:space="preserve"> </w:t>
            </w:r>
            <w:r w:rsidR="00EC387C">
              <w:rPr>
                <w:color w:val="000000" w:themeColor="text1"/>
              </w:rPr>
              <w:t>2</w:t>
            </w:r>
            <w:r w:rsidR="00924517">
              <w:rPr>
                <w:color w:val="000000" w:themeColor="text1"/>
              </w:rPr>
              <w:t>52 756,00</w:t>
            </w:r>
            <w:r w:rsidRPr="004324AE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Двести</w:t>
            </w:r>
            <w:r w:rsidR="00924517">
              <w:rPr>
                <w:color w:val="000000" w:themeColor="text1"/>
              </w:rPr>
              <w:t xml:space="preserve"> пятьдесят две тысячи семьсот пятьдесят шесть</w:t>
            </w:r>
            <w:r w:rsidR="002F6056">
              <w:rPr>
                <w:color w:val="000000" w:themeColor="text1"/>
              </w:rPr>
              <w:t>) рублей</w:t>
            </w:r>
            <w:r w:rsidR="00EC387C">
              <w:rPr>
                <w:color w:val="000000" w:themeColor="text1"/>
              </w:rPr>
              <w:t xml:space="preserve"> </w:t>
            </w:r>
            <w:r w:rsidR="00924517">
              <w:rPr>
                <w:color w:val="000000" w:themeColor="text1"/>
              </w:rPr>
              <w:t>0</w:t>
            </w:r>
            <w:r w:rsidRPr="004324AE">
              <w:rPr>
                <w:color w:val="000000" w:themeColor="text1"/>
              </w:rPr>
              <w:t>0 копеек.</w:t>
            </w:r>
          </w:p>
          <w:p w14:paraId="785E2D63" w14:textId="56A12EC3" w:rsidR="00F75480" w:rsidRPr="00765D3A" w:rsidRDefault="00F75480" w:rsidP="00F75480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Шаг аукциона:</w:t>
            </w:r>
            <w:r w:rsidRPr="004324A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</w:t>
            </w:r>
            <w:r w:rsidR="00924517">
              <w:rPr>
                <w:color w:val="000000" w:themeColor="text1"/>
              </w:rPr>
              <w:t>7 913,40</w:t>
            </w:r>
            <w:r w:rsidRPr="004324AE">
              <w:rPr>
                <w:color w:val="000000" w:themeColor="text1"/>
              </w:rPr>
              <w:t xml:space="preserve"> (</w:t>
            </w:r>
            <w:r w:rsidR="00924517">
              <w:rPr>
                <w:color w:val="000000" w:themeColor="text1"/>
              </w:rPr>
              <w:t>Тридцать семь тысяч девятьсот тринадцать</w:t>
            </w:r>
            <w:r w:rsidR="002F6056">
              <w:rPr>
                <w:color w:val="000000" w:themeColor="text1"/>
              </w:rPr>
              <w:t>) рубл</w:t>
            </w:r>
            <w:r w:rsidR="00924517">
              <w:rPr>
                <w:color w:val="000000" w:themeColor="text1"/>
              </w:rPr>
              <w:t xml:space="preserve">ей       </w:t>
            </w:r>
            <w:r w:rsidR="002F6056">
              <w:rPr>
                <w:color w:val="000000" w:themeColor="text1"/>
              </w:rPr>
              <w:t xml:space="preserve"> </w:t>
            </w:r>
            <w:r w:rsidR="00924517">
              <w:rPr>
                <w:color w:val="000000" w:themeColor="text1"/>
              </w:rPr>
              <w:t>40</w:t>
            </w:r>
            <w:r w:rsidR="002F6056">
              <w:rPr>
                <w:color w:val="000000" w:themeColor="text1"/>
              </w:rPr>
              <w:t xml:space="preserve"> копеек.</w:t>
            </w:r>
            <w:r w:rsidRPr="004324AE">
              <w:rPr>
                <w:color w:val="000000" w:themeColor="text1"/>
              </w:rPr>
              <w:t xml:space="preserve"> </w:t>
            </w:r>
          </w:p>
        </w:tc>
      </w:tr>
      <w:tr w:rsidR="00F75480" w:rsidRPr="00C103B3" w14:paraId="75D40DED" w14:textId="77777777" w:rsidTr="004324AE">
        <w:trPr>
          <w:trHeight w:val="70"/>
        </w:trPr>
        <w:tc>
          <w:tcPr>
            <w:tcW w:w="709" w:type="dxa"/>
            <w:tcBorders>
              <w:left w:val="single" w:sz="4" w:space="0" w:color="000001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2EBC5" w14:textId="741F7C71" w:rsidR="00F75480" w:rsidRDefault="00F75480" w:rsidP="00E608FB">
            <w:pPr>
              <w:pStyle w:val="Textbody"/>
              <w:ind w:right="-7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8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F60DB" w14:textId="77777777" w:rsidR="00F75480" w:rsidRPr="00765D3A" w:rsidRDefault="00F75480" w:rsidP="00F75480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765D3A">
              <w:rPr>
                <w:color w:val="000000" w:themeColor="text1"/>
              </w:rPr>
              <w:t>Предметом аукциона является земельный участок, находящийся в государственной собственности до разграничения.</w:t>
            </w:r>
          </w:p>
          <w:p w14:paraId="44239E0E" w14:textId="3339AAB0" w:rsidR="00F75480" w:rsidRDefault="00F75480" w:rsidP="00F75480">
            <w:pPr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lastRenderedPageBreak/>
              <w:t>Местоположение земельного участка:</w:t>
            </w:r>
            <w:r w:rsidRPr="004324AE">
              <w:rPr>
                <w:color w:val="000000" w:themeColor="text1"/>
              </w:rPr>
              <w:t xml:space="preserve"> Российская Федерация, Нижегородская область, </w:t>
            </w:r>
            <w:r>
              <w:rPr>
                <w:color w:val="000000" w:themeColor="text1"/>
              </w:rPr>
              <w:t xml:space="preserve">Арзамасский муниципальный район, сельское поселение Кирилловский сельсовет, с.Кирилловка, ул.Адмирала Сорокина, земельный участок </w:t>
            </w:r>
            <w:r w:rsidR="00924517">
              <w:rPr>
                <w:color w:val="000000" w:themeColor="text1"/>
              </w:rPr>
              <w:t>73</w:t>
            </w:r>
            <w:r w:rsidRPr="004324AE">
              <w:rPr>
                <w:color w:val="000000" w:themeColor="text1"/>
              </w:rPr>
              <w:t>, вид разрешенного использования: для</w:t>
            </w:r>
            <w:r>
              <w:rPr>
                <w:color w:val="000000" w:themeColor="text1"/>
              </w:rPr>
              <w:t xml:space="preserve"> индивидуального жилищного строительства</w:t>
            </w:r>
            <w:r w:rsidRPr="004324AE">
              <w:rPr>
                <w:color w:val="000000" w:themeColor="text1"/>
              </w:rPr>
              <w:t xml:space="preserve">, категория земель: земли населенных пунктов.   </w:t>
            </w:r>
          </w:p>
          <w:p w14:paraId="25735987" w14:textId="5A39198C" w:rsidR="00F75480" w:rsidRPr="004324AE" w:rsidRDefault="00F75480" w:rsidP="00F75480">
            <w:pPr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Кадастровый номер:</w:t>
            </w:r>
            <w:r w:rsidRPr="004324AE">
              <w:rPr>
                <w:color w:val="000000" w:themeColor="text1"/>
              </w:rPr>
              <w:t xml:space="preserve"> 52:41:</w:t>
            </w:r>
            <w:r>
              <w:rPr>
                <w:color w:val="000000" w:themeColor="text1"/>
              </w:rPr>
              <w:t>0910001:15</w:t>
            </w:r>
            <w:r w:rsidR="00924517">
              <w:rPr>
                <w:color w:val="000000" w:themeColor="text1"/>
              </w:rPr>
              <w:t>27</w:t>
            </w:r>
            <w:r w:rsidRPr="004324AE">
              <w:rPr>
                <w:color w:val="000000" w:themeColor="text1"/>
              </w:rPr>
              <w:t xml:space="preserve">. </w:t>
            </w:r>
          </w:p>
          <w:p w14:paraId="553E4CBC" w14:textId="5ABB06F7" w:rsidR="00F75480" w:rsidRPr="004324AE" w:rsidRDefault="00F75480" w:rsidP="00F75480">
            <w:pPr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Площадь земельного участка:</w:t>
            </w:r>
            <w:r w:rsidRPr="004324AE">
              <w:rPr>
                <w:color w:val="000000" w:themeColor="text1"/>
              </w:rPr>
              <w:t xml:space="preserve"> 8</w:t>
            </w:r>
            <w:r>
              <w:rPr>
                <w:color w:val="000000" w:themeColor="text1"/>
              </w:rPr>
              <w:t>1</w:t>
            </w:r>
            <w:r w:rsidR="002F6056">
              <w:rPr>
                <w:color w:val="000000" w:themeColor="text1"/>
              </w:rPr>
              <w:t>9</w:t>
            </w:r>
            <w:r w:rsidRPr="004324AE">
              <w:rPr>
                <w:color w:val="000000" w:themeColor="text1"/>
              </w:rPr>
              <w:t xml:space="preserve"> кв.м.</w:t>
            </w:r>
          </w:p>
          <w:p w14:paraId="5212A715" w14:textId="77777777" w:rsidR="00F75480" w:rsidRPr="004324AE" w:rsidRDefault="00F75480" w:rsidP="00F75480">
            <w:pPr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Вид приобретаемого права:</w:t>
            </w:r>
            <w:r w:rsidRPr="004324AE">
              <w:rPr>
                <w:color w:val="000000" w:themeColor="text1"/>
              </w:rPr>
              <w:t xml:space="preserve"> право собственности.</w:t>
            </w:r>
          </w:p>
          <w:p w14:paraId="30A0A1DA" w14:textId="58B933DF" w:rsidR="00F75480" w:rsidRPr="004324AE" w:rsidRDefault="00F75480" w:rsidP="00F75480">
            <w:pPr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Реквизиты решения о проведении аукциона:</w:t>
            </w:r>
            <w:r w:rsidRPr="004324AE">
              <w:rPr>
                <w:color w:val="000000" w:themeColor="text1"/>
              </w:rPr>
              <w:t xml:space="preserve"> постановление администрации городского округа город Арзамас Нижегородской </w:t>
            </w:r>
            <w:r w:rsidRPr="00BA6E49">
              <w:rPr>
                <w:color w:val="000000" w:themeColor="text1"/>
              </w:rPr>
              <w:t xml:space="preserve">области </w:t>
            </w:r>
            <w:r w:rsidRPr="003366A1">
              <w:t xml:space="preserve">от </w:t>
            </w:r>
            <w:r w:rsidR="003366A1" w:rsidRPr="003366A1">
              <w:t>12</w:t>
            </w:r>
            <w:r w:rsidR="00410EE7" w:rsidRPr="003366A1">
              <w:t>.</w:t>
            </w:r>
            <w:r w:rsidR="003366A1" w:rsidRPr="003366A1">
              <w:t>02</w:t>
            </w:r>
            <w:r w:rsidR="00410EE7" w:rsidRPr="003366A1">
              <w:t>.</w:t>
            </w:r>
            <w:r w:rsidRPr="003366A1">
              <w:t>202</w:t>
            </w:r>
            <w:r w:rsidR="003366A1" w:rsidRPr="003366A1">
              <w:t>6</w:t>
            </w:r>
            <w:r w:rsidRPr="003366A1">
              <w:t xml:space="preserve"> №</w:t>
            </w:r>
            <w:r w:rsidR="003366A1" w:rsidRPr="003366A1">
              <w:t>515</w:t>
            </w:r>
            <w:r w:rsidRPr="003366A1">
              <w:t xml:space="preserve"> </w:t>
            </w:r>
            <w:r w:rsidRPr="00000BFF">
              <w:rPr>
                <w:color w:val="000000" w:themeColor="text1"/>
              </w:rPr>
              <w:t>«О</w:t>
            </w:r>
            <w:r w:rsidRPr="004324AE">
              <w:rPr>
                <w:color w:val="000000" w:themeColor="text1"/>
              </w:rPr>
              <w:t xml:space="preserve"> проведении аукциона </w:t>
            </w:r>
            <w:r>
              <w:rPr>
                <w:color w:val="000000" w:themeColor="text1"/>
              </w:rPr>
              <w:t>в электронной форме по продаже</w:t>
            </w:r>
            <w:r w:rsidRPr="004324AE">
              <w:rPr>
                <w:color w:val="000000" w:themeColor="text1"/>
              </w:rPr>
              <w:t xml:space="preserve"> земельного участка по адресу: Российская Федерация, Нижегородская область, </w:t>
            </w:r>
            <w:r>
              <w:rPr>
                <w:color w:val="000000" w:themeColor="text1"/>
              </w:rPr>
              <w:t xml:space="preserve">Арзамасский муниципальный район, сельское поселение Кирилловский сельсовет, с.Кирилловка, ул.Адмирала Сорокина, земельный участок </w:t>
            </w:r>
            <w:r w:rsidR="00924517">
              <w:rPr>
                <w:color w:val="000000" w:themeColor="text1"/>
              </w:rPr>
              <w:t>73</w:t>
            </w:r>
            <w:r>
              <w:rPr>
                <w:color w:val="000000" w:themeColor="text1"/>
              </w:rPr>
              <w:t>»</w:t>
            </w:r>
            <w:r w:rsidRPr="004324AE">
              <w:rPr>
                <w:color w:val="000000" w:themeColor="text1"/>
              </w:rPr>
              <w:t>.</w:t>
            </w:r>
          </w:p>
          <w:p w14:paraId="1D6DFE24" w14:textId="77777777" w:rsidR="00F75480" w:rsidRPr="004324AE" w:rsidRDefault="00F75480" w:rsidP="00F75480">
            <w:pPr>
              <w:tabs>
                <w:tab w:val="center" w:pos="4153"/>
                <w:tab w:val="right" w:pos="8306"/>
              </w:tabs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Обременения земельного участка:</w:t>
            </w:r>
            <w:r w:rsidRPr="004324AE">
              <w:rPr>
                <w:color w:val="000000" w:themeColor="text1"/>
              </w:rPr>
              <w:t xml:space="preserve"> нет.</w:t>
            </w:r>
          </w:p>
          <w:p w14:paraId="1FBB6BAB" w14:textId="77777777" w:rsidR="00F75480" w:rsidRPr="004324AE" w:rsidRDefault="00F75480" w:rsidP="00F75480">
            <w:pPr>
              <w:tabs>
                <w:tab w:val="center" w:pos="4153"/>
                <w:tab w:val="right" w:pos="8306"/>
              </w:tabs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Сведения о правах на земельный участок:</w:t>
            </w:r>
            <w:r w:rsidRPr="004324AE">
              <w:rPr>
                <w:color w:val="000000" w:themeColor="text1"/>
              </w:rPr>
              <w:t xml:space="preserve"> </w:t>
            </w:r>
            <w:r w:rsidRPr="007A1DEC">
              <w:rPr>
                <w:color w:val="000000" w:themeColor="text1"/>
              </w:rPr>
              <w:t>государственная собственность до разграничения.</w:t>
            </w:r>
          </w:p>
          <w:p w14:paraId="741E489F" w14:textId="15F6D79F" w:rsidR="00F75480" w:rsidRPr="004324AE" w:rsidRDefault="00F75480" w:rsidP="00F75480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Начальная цена предмета аукциона</w:t>
            </w:r>
            <w:r w:rsidRPr="004324AE">
              <w:rPr>
                <w:color w:val="000000" w:themeColor="text1"/>
              </w:rPr>
              <w:t xml:space="preserve">: – </w:t>
            </w:r>
            <w:r w:rsidR="00EC387C">
              <w:rPr>
                <w:color w:val="000000" w:themeColor="text1"/>
              </w:rPr>
              <w:t>1</w:t>
            </w:r>
            <w:r w:rsidR="00924517">
              <w:rPr>
                <w:color w:val="000000" w:themeColor="text1"/>
              </w:rPr>
              <w:t> 414 413,00</w:t>
            </w:r>
            <w:r w:rsidRPr="004324AE">
              <w:rPr>
                <w:color w:val="000000" w:themeColor="text1"/>
              </w:rPr>
              <w:t xml:space="preserve"> (</w:t>
            </w:r>
            <w:r w:rsidR="00EC387C">
              <w:rPr>
                <w:color w:val="000000" w:themeColor="text1"/>
              </w:rPr>
              <w:t>Один миллион</w:t>
            </w:r>
            <w:r w:rsidR="00924517">
              <w:rPr>
                <w:color w:val="000000" w:themeColor="text1"/>
              </w:rPr>
              <w:t xml:space="preserve"> четыреста четырнадцать тысяч четыреста тринадцать</w:t>
            </w:r>
            <w:r w:rsidR="00EC387C">
              <w:rPr>
                <w:color w:val="000000" w:themeColor="text1"/>
              </w:rPr>
              <w:t>)</w:t>
            </w:r>
            <w:r w:rsidRPr="004324AE">
              <w:rPr>
                <w:color w:val="000000" w:themeColor="text1"/>
              </w:rPr>
              <w:t xml:space="preserve"> рубл</w:t>
            </w:r>
            <w:r w:rsidR="00924517">
              <w:rPr>
                <w:color w:val="000000" w:themeColor="text1"/>
              </w:rPr>
              <w:t>ей</w:t>
            </w:r>
            <w:r w:rsidRPr="004324AE">
              <w:rPr>
                <w:color w:val="000000" w:themeColor="text1"/>
              </w:rPr>
              <w:t xml:space="preserve"> 00 копеек, НДС не облагается. Начальная цена предмета аукциона установлена на основании отчета об оценке</w:t>
            </w:r>
            <w:r w:rsidR="00924517">
              <w:rPr>
                <w:color w:val="000000" w:themeColor="text1"/>
              </w:rPr>
              <w:t xml:space="preserve"> </w:t>
            </w:r>
            <w:r w:rsidR="00041603">
              <w:rPr>
                <w:color w:val="000000" w:themeColor="text1"/>
              </w:rPr>
              <w:t>№</w:t>
            </w:r>
            <w:r w:rsidR="00924517">
              <w:rPr>
                <w:color w:val="000000" w:themeColor="text1"/>
              </w:rPr>
              <w:t>511 от 16.12.2025</w:t>
            </w:r>
            <w:r w:rsidRPr="004324AE">
              <w:rPr>
                <w:color w:val="000000" w:themeColor="text1"/>
              </w:rPr>
              <w:t>.</w:t>
            </w:r>
          </w:p>
          <w:p w14:paraId="48D5033B" w14:textId="02DFAC51" w:rsidR="00F75480" w:rsidRPr="004324AE" w:rsidRDefault="00F75480" w:rsidP="00F75480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Размер задатка:</w:t>
            </w:r>
            <w:r w:rsidRPr="004324AE">
              <w:rPr>
                <w:color w:val="000000" w:themeColor="text1"/>
              </w:rPr>
              <w:t xml:space="preserve"> </w:t>
            </w:r>
            <w:r w:rsidR="00041603">
              <w:rPr>
                <w:color w:val="000000" w:themeColor="text1"/>
              </w:rPr>
              <w:t>2</w:t>
            </w:r>
            <w:r w:rsidR="00924517">
              <w:rPr>
                <w:color w:val="000000" w:themeColor="text1"/>
              </w:rPr>
              <w:t>82 882,60</w:t>
            </w:r>
            <w:r w:rsidRPr="004324AE">
              <w:rPr>
                <w:color w:val="000000" w:themeColor="text1"/>
              </w:rPr>
              <w:t xml:space="preserve"> (</w:t>
            </w:r>
            <w:r w:rsidR="00041603">
              <w:rPr>
                <w:color w:val="000000" w:themeColor="text1"/>
              </w:rPr>
              <w:t>Двести</w:t>
            </w:r>
            <w:r w:rsidR="00924517">
              <w:rPr>
                <w:color w:val="000000" w:themeColor="text1"/>
              </w:rPr>
              <w:t xml:space="preserve"> восемьдесят две тысячи восемьсот восемьдесят два</w:t>
            </w:r>
            <w:r w:rsidR="002F6056">
              <w:rPr>
                <w:color w:val="000000" w:themeColor="text1"/>
              </w:rPr>
              <w:t>)</w:t>
            </w:r>
            <w:r w:rsidR="00041603">
              <w:rPr>
                <w:color w:val="000000" w:themeColor="text1"/>
              </w:rPr>
              <w:t xml:space="preserve"> рубл</w:t>
            </w:r>
            <w:r w:rsidR="00924517">
              <w:rPr>
                <w:color w:val="000000" w:themeColor="text1"/>
              </w:rPr>
              <w:t>я</w:t>
            </w:r>
            <w:r w:rsidR="00041603">
              <w:rPr>
                <w:color w:val="000000" w:themeColor="text1"/>
              </w:rPr>
              <w:t xml:space="preserve"> </w:t>
            </w:r>
            <w:r w:rsidR="00924517">
              <w:rPr>
                <w:color w:val="000000" w:themeColor="text1"/>
              </w:rPr>
              <w:t>6</w:t>
            </w:r>
            <w:r w:rsidR="00041603">
              <w:rPr>
                <w:color w:val="000000" w:themeColor="text1"/>
              </w:rPr>
              <w:t>0</w:t>
            </w:r>
            <w:r w:rsidRPr="004324AE">
              <w:rPr>
                <w:color w:val="000000" w:themeColor="text1"/>
              </w:rPr>
              <w:t xml:space="preserve"> копеек.</w:t>
            </w:r>
          </w:p>
          <w:p w14:paraId="592B8682" w14:textId="5C8BD17E" w:rsidR="00F75480" w:rsidRPr="00765D3A" w:rsidRDefault="00F75480" w:rsidP="00F75480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Шаг аукциона:</w:t>
            </w:r>
            <w:r w:rsidRPr="004324AE">
              <w:rPr>
                <w:color w:val="000000" w:themeColor="text1"/>
              </w:rPr>
              <w:t xml:space="preserve"> </w:t>
            </w:r>
            <w:r w:rsidR="00924517">
              <w:rPr>
                <w:color w:val="000000" w:themeColor="text1"/>
              </w:rPr>
              <w:t>42 432,39</w:t>
            </w:r>
            <w:r w:rsidRPr="004324AE">
              <w:rPr>
                <w:color w:val="000000" w:themeColor="text1"/>
              </w:rPr>
              <w:t xml:space="preserve"> (</w:t>
            </w:r>
            <w:r w:rsidR="00924517">
              <w:rPr>
                <w:color w:val="000000" w:themeColor="text1"/>
              </w:rPr>
              <w:t>Сорок две тысячи четыреста тридцать два</w:t>
            </w:r>
            <w:r w:rsidR="002F6056">
              <w:rPr>
                <w:color w:val="000000" w:themeColor="text1"/>
              </w:rPr>
              <w:t>)</w:t>
            </w:r>
            <w:r w:rsidRPr="004324AE">
              <w:rPr>
                <w:color w:val="000000" w:themeColor="text1"/>
              </w:rPr>
              <w:t xml:space="preserve"> рубл</w:t>
            </w:r>
            <w:r w:rsidR="00924517">
              <w:rPr>
                <w:color w:val="000000" w:themeColor="text1"/>
              </w:rPr>
              <w:t>я                    39</w:t>
            </w:r>
            <w:r w:rsidRPr="004324AE">
              <w:rPr>
                <w:color w:val="000000" w:themeColor="text1"/>
              </w:rPr>
              <w:t xml:space="preserve"> копе</w:t>
            </w:r>
            <w:r w:rsidR="00924517">
              <w:rPr>
                <w:color w:val="000000" w:themeColor="text1"/>
              </w:rPr>
              <w:t>ек</w:t>
            </w:r>
            <w:r w:rsidRPr="004324AE">
              <w:rPr>
                <w:color w:val="000000" w:themeColor="text1"/>
              </w:rPr>
              <w:t>.</w:t>
            </w:r>
          </w:p>
        </w:tc>
      </w:tr>
    </w:tbl>
    <w:p w14:paraId="30CB1916" w14:textId="77777777" w:rsidR="00A91944" w:rsidRDefault="00A91944" w:rsidP="00C103B3">
      <w:pPr>
        <w:pStyle w:val="Standard"/>
        <w:jc w:val="both"/>
        <w:rPr>
          <w:sz w:val="20"/>
          <w:szCs w:val="20"/>
        </w:rPr>
      </w:pPr>
    </w:p>
    <w:p w14:paraId="7708756D" w14:textId="63650A91" w:rsidR="00E847D6" w:rsidRPr="00C103B3" w:rsidRDefault="00E847D6" w:rsidP="00C103B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14:paraId="7A8E204E" w14:textId="2890E9C8" w:rsidR="00A91944" w:rsidRPr="00201801" w:rsidRDefault="00A91944" w:rsidP="00C103B3">
      <w:pPr>
        <w:pStyle w:val="Standard"/>
        <w:tabs>
          <w:tab w:val="center" w:pos="4153"/>
          <w:tab w:val="right" w:pos="8306"/>
          <w:tab w:val="left" w:pos="9020"/>
        </w:tabs>
        <w:jc w:val="both"/>
        <w:rPr>
          <w:b/>
          <w:bCs/>
          <w:color w:val="000000" w:themeColor="text1"/>
        </w:rPr>
      </w:pPr>
      <w:r w:rsidRPr="00C103B3">
        <w:rPr>
          <w:color w:val="000000" w:themeColor="text1"/>
        </w:rPr>
        <w:t xml:space="preserve">    </w:t>
      </w:r>
      <w:r w:rsidR="00C415BA" w:rsidRPr="00C103B3">
        <w:rPr>
          <w:color w:val="000000" w:themeColor="text1"/>
        </w:rPr>
        <w:t xml:space="preserve">    </w:t>
      </w:r>
      <w:r w:rsidRPr="00201801">
        <w:rPr>
          <w:b/>
          <w:bCs/>
          <w:color w:val="000000" w:themeColor="text1"/>
        </w:rPr>
        <w:t xml:space="preserve">Информация о </w:t>
      </w:r>
      <w:r w:rsidR="007233DC" w:rsidRPr="00201801">
        <w:rPr>
          <w:b/>
          <w:bCs/>
          <w:color w:val="000000" w:themeColor="text1"/>
        </w:rPr>
        <w:t>возможн</w:t>
      </w:r>
      <w:r w:rsidRPr="00201801">
        <w:rPr>
          <w:b/>
          <w:bCs/>
          <w:color w:val="000000" w:themeColor="text1"/>
        </w:rPr>
        <w:t>ости подключения (технологического присоединения) объекта капиталь</w:t>
      </w:r>
      <w:r w:rsidR="007233DC" w:rsidRPr="00201801">
        <w:rPr>
          <w:b/>
          <w:bCs/>
          <w:color w:val="000000" w:themeColor="text1"/>
        </w:rPr>
        <w:t>ного строительства к сетям инжен</w:t>
      </w:r>
      <w:r w:rsidRPr="00201801">
        <w:rPr>
          <w:b/>
          <w:bCs/>
          <w:color w:val="000000" w:themeColor="text1"/>
        </w:rPr>
        <w:t>ерно-технического обеспечения</w:t>
      </w:r>
      <w:r w:rsidR="004324AE">
        <w:rPr>
          <w:b/>
          <w:bCs/>
          <w:color w:val="000000" w:themeColor="text1"/>
        </w:rPr>
        <w:t xml:space="preserve"> по </w:t>
      </w:r>
      <w:r w:rsidR="006155C8">
        <w:rPr>
          <w:b/>
          <w:bCs/>
          <w:color w:val="000000" w:themeColor="text1"/>
        </w:rPr>
        <w:t>Л</w:t>
      </w:r>
      <w:r w:rsidR="004324AE">
        <w:rPr>
          <w:b/>
          <w:bCs/>
          <w:color w:val="000000" w:themeColor="text1"/>
        </w:rPr>
        <w:t>оту №1</w:t>
      </w:r>
      <w:r w:rsidR="0039130E">
        <w:rPr>
          <w:b/>
          <w:bCs/>
          <w:color w:val="000000" w:themeColor="text1"/>
        </w:rPr>
        <w:t xml:space="preserve">; </w:t>
      </w:r>
      <w:r w:rsidR="006155C8">
        <w:rPr>
          <w:b/>
          <w:bCs/>
          <w:color w:val="000000" w:themeColor="text1"/>
        </w:rPr>
        <w:t>Л</w:t>
      </w:r>
      <w:r w:rsidR="0039130E">
        <w:rPr>
          <w:b/>
          <w:bCs/>
          <w:color w:val="000000" w:themeColor="text1"/>
        </w:rPr>
        <w:t>оту №2</w:t>
      </w:r>
      <w:r w:rsidR="00C415BA" w:rsidRPr="00201801">
        <w:rPr>
          <w:b/>
          <w:bCs/>
          <w:color w:val="000000" w:themeColor="text1"/>
        </w:rPr>
        <w:t>:</w:t>
      </w:r>
      <w:r w:rsidRPr="00201801">
        <w:rPr>
          <w:b/>
          <w:bCs/>
          <w:color w:val="000000" w:themeColor="text1"/>
        </w:rPr>
        <w:t xml:space="preserve"> </w:t>
      </w:r>
    </w:p>
    <w:p w14:paraId="07FC100D" w14:textId="00531A84" w:rsidR="00377B17" w:rsidRDefault="00201801" w:rsidP="00C103B3">
      <w:pPr>
        <w:pStyle w:val="Standard"/>
        <w:tabs>
          <w:tab w:val="center" w:pos="4153"/>
          <w:tab w:val="right" w:pos="8306"/>
          <w:tab w:val="left" w:pos="902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      </w:t>
      </w:r>
      <w:r w:rsidR="009F49F6" w:rsidRPr="009F49F6">
        <w:rPr>
          <w:b/>
          <w:bCs/>
        </w:rPr>
        <w:t>Газораспределение</w:t>
      </w:r>
      <w:r w:rsidR="009F49F6">
        <w:rPr>
          <w:color w:val="000000" w:themeColor="text1"/>
        </w:rPr>
        <w:t>: т</w:t>
      </w:r>
      <w:r w:rsidR="00377B17">
        <w:rPr>
          <w:color w:val="000000" w:themeColor="text1"/>
        </w:rPr>
        <w:t xml:space="preserve">ехническая возможность подключения к </w:t>
      </w:r>
      <w:r w:rsidR="00377B17" w:rsidRPr="009F49F6">
        <w:rPr>
          <w:color w:val="000000" w:themeColor="text1"/>
        </w:rPr>
        <w:t>сети газораспределения</w:t>
      </w:r>
      <w:r w:rsidR="00377B17">
        <w:rPr>
          <w:color w:val="000000" w:themeColor="text1"/>
        </w:rPr>
        <w:t xml:space="preserve"> планируемого к строительству объекта капитального строительства на земельн</w:t>
      </w:r>
      <w:r w:rsidR="0039130E">
        <w:rPr>
          <w:color w:val="000000" w:themeColor="text1"/>
        </w:rPr>
        <w:t>ых</w:t>
      </w:r>
      <w:r w:rsidR="00377B17">
        <w:rPr>
          <w:color w:val="000000" w:themeColor="text1"/>
        </w:rPr>
        <w:t xml:space="preserve"> участк</w:t>
      </w:r>
      <w:r w:rsidR="0039130E">
        <w:rPr>
          <w:color w:val="000000" w:themeColor="text1"/>
        </w:rPr>
        <w:t>ах</w:t>
      </w:r>
      <w:r w:rsidR="00377B17">
        <w:rPr>
          <w:color w:val="000000" w:themeColor="text1"/>
        </w:rPr>
        <w:t xml:space="preserve"> </w:t>
      </w:r>
      <w:r w:rsidR="006F4EBF">
        <w:rPr>
          <w:color w:val="000000" w:themeColor="text1"/>
        </w:rPr>
        <w:t>с кадастровым</w:t>
      </w:r>
      <w:r w:rsidR="0039130E">
        <w:rPr>
          <w:color w:val="000000" w:themeColor="text1"/>
        </w:rPr>
        <w:t>и</w:t>
      </w:r>
      <w:r w:rsidR="006F4EBF">
        <w:rPr>
          <w:color w:val="000000" w:themeColor="text1"/>
        </w:rPr>
        <w:t xml:space="preserve"> номер</w:t>
      </w:r>
      <w:r w:rsidR="0039130E">
        <w:rPr>
          <w:color w:val="000000" w:themeColor="text1"/>
        </w:rPr>
        <w:t>ами:</w:t>
      </w:r>
      <w:r w:rsidR="006F4EBF">
        <w:rPr>
          <w:color w:val="000000" w:themeColor="text1"/>
        </w:rPr>
        <w:t xml:space="preserve"> </w:t>
      </w:r>
      <w:r w:rsidR="0039130E">
        <w:rPr>
          <w:color w:val="000000" w:themeColor="text1"/>
        </w:rPr>
        <w:t>52:41:0910001:15</w:t>
      </w:r>
      <w:r w:rsidR="004F295A">
        <w:rPr>
          <w:color w:val="000000" w:themeColor="text1"/>
        </w:rPr>
        <w:t>7</w:t>
      </w:r>
      <w:r w:rsidR="0006033B">
        <w:rPr>
          <w:color w:val="000000" w:themeColor="text1"/>
        </w:rPr>
        <w:t>1</w:t>
      </w:r>
      <w:r w:rsidR="0039130E">
        <w:rPr>
          <w:color w:val="000000" w:themeColor="text1"/>
        </w:rPr>
        <w:t>,</w:t>
      </w:r>
      <w:r w:rsidR="0071240D">
        <w:rPr>
          <w:color w:val="000000" w:themeColor="text1"/>
        </w:rPr>
        <w:t xml:space="preserve"> 52:41:0910001:1</w:t>
      </w:r>
      <w:r w:rsidR="0006033B">
        <w:rPr>
          <w:color w:val="000000" w:themeColor="text1"/>
        </w:rPr>
        <w:t>527</w:t>
      </w:r>
      <w:r w:rsidR="0039130E">
        <w:rPr>
          <w:color w:val="000000" w:themeColor="text1"/>
        </w:rPr>
        <w:t xml:space="preserve"> с планируемым расходом газа не более 5 м3/час, имеется</w:t>
      </w:r>
      <w:r w:rsidR="00EB133F">
        <w:rPr>
          <w:color w:val="000000" w:themeColor="text1"/>
        </w:rPr>
        <w:t xml:space="preserve">. Для </w:t>
      </w:r>
      <w:r w:rsidR="008C4A1A">
        <w:rPr>
          <w:color w:val="000000" w:themeColor="text1"/>
        </w:rPr>
        <w:t>заключения договора о подключении (технологическом присоединении)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</w:t>
      </w:r>
      <w:r w:rsidR="002C0051">
        <w:rPr>
          <w:color w:val="000000" w:themeColor="text1"/>
        </w:rPr>
        <w:t xml:space="preserve"> </w:t>
      </w:r>
      <w:r w:rsidR="008C4A1A">
        <w:rPr>
          <w:color w:val="000000" w:themeColor="text1"/>
        </w:rPr>
        <w:t>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№1547.</w:t>
      </w:r>
    </w:p>
    <w:p w14:paraId="1F978656" w14:textId="0FCDCB9D" w:rsidR="00B46429" w:rsidRDefault="003B052A" w:rsidP="003B052A">
      <w:pPr>
        <w:autoSpaceDE w:val="0"/>
        <w:autoSpaceDN w:val="0"/>
        <w:adjustRightInd w:val="0"/>
        <w:ind w:right="-142"/>
        <w:jc w:val="both"/>
      </w:pPr>
      <w:r>
        <w:rPr>
          <w:b/>
          <w:bCs/>
          <w:color w:val="000000" w:themeColor="text1"/>
        </w:rPr>
        <w:t xml:space="preserve">     </w:t>
      </w:r>
      <w:r w:rsidR="009F49F6" w:rsidRPr="009F49F6">
        <w:rPr>
          <w:b/>
          <w:bCs/>
          <w:color w:val="000000" w:themeColor="text1"/>
        </w:rPr>
        <w:t>Теплоснабжение:</w:t>
      </w:r>
      <w:r w:rsidR="009F49F6">
        <w:rPr>
          <w:b/>
          <w:bCs/>
          <w:color w:val="000000" w:themeColor="text1"/>
        </w:rPr>
        <w:t xml:space="preserve"> </w:t>
      </w:r>
      <w:r w:rsidR="000476EF" w:rsidRPr="000476EF">
        <w:rPr>
          <w:color w:val="000000" w:themeColor="text1"/>
        </w:rPr>
        <w:t xml:space="preserve">В связи с отсутствием </w:t>
      </w:r>
      <w:r w:rsidR="00D10511">
        <w:rPr>
          <w:color w:val="000000" w:themeColor="text1"/>
        </w:rPr>
        <w:t>резервной мощности источников теплоснабжения в с.Кирилловка</w:t>
      </w:r>
      <w:r w:rsidR="000476EF">
        <w:rPr>
          <w:color w:val="000000" w:themeColor="text1"/>
        </w:rPr>
        <w:t xml:space="preserve"> </w:t>
      </w:r>
      <w:r w:rsidR="002D5435">
        <w:rPr>
          <w:color w:val="000000" w:themeColor="text1"/>
        </w:rPr>
        <w:t xml:space="preserve">городского округа город </w:t>
      </w:r>
      <w:r w:rsidR="000476EF">
        <w:rPr>
          <w:color w:val="000000" w:themeColor="text1"/>
        </w:rPr>
        <w:t>Арзамас Нижегородской области</w:t>
      </w:r>
      <w:r w:rsidR="00D10511">
        <w:rPr>
          <w:color w:val="000000" w:themeColor="text1"/>
        </w:rPr>
        <w:t>,</w:t>
      </w:r>
      <w:r w:rsidR="000476EF" w:rsidRPr="000476EF">
        <w:t xml:space="preserve"> </w:t>
      </w:r>
      <w:r w:rsidR="00B46429" w:rsidRPr="002B77B2">
        <w:t>подключени</w:t>
      </w:r>
      <w:r w:rsidR="00D10511">
        <w:t>е</w:t>
      </w:r>
      <w:r w:rsidR="00B46429" w:rsidRPr="002B77B2">
        <w:t xml:space="preserve"> к сетям теплоснабжения </w:t>
      </w:r>
      <w:r w:rsidR="000476EF">
        <w:rPr>
          <w:color w:val="000000" w:themeColor="text1"/>
        </w:rPr>
        <w:t>планируемого к строительству объекта капитального строительства на земельн</w:t>
      </w:r>
      <w:r w:rsidR="00D10511">
        <w:rPr>
          <w:color w:val="000000" w:themeColor="text1"/>
        </w:rPr>
        <w:t>ых</w:t>
      </w:r>
      <w:r w:rsidR="000476EF">
        <w:rPr>
          <w:color w:val="000000" w:themeColor="text1"/>
        </w:rPr>
        <w:t xml:space="preserve"> участк</w:t>
      </w:r>
      <w:r w:rsidR="00D10511">
        <w:rPr>
          <w:color w:val="000000" w:themeColor="text1"/>
        </w:rPr>
        <w:t xml:space="preserve">ах </w:t>
      </w:r>
      <w:r w:rsidR="0006033B">
        <w:rPr>
          <w:color w:val="000000" w:themeColor="text1"/>
        </w:rPr>
        <w:t xml:space="preserve">с кадастровыми номерами: 52:41:0910001:1571, 52:41:0910001:1527 </w:t>
      </w:r>
      <w:r w:rsidR="000476EF">
        <w:rPr>
          <w:color w:val="000000" w:themeColor="text1"/>
        </w:rPr>
        <w:t>нет.</w:t>
      </w:r>
    </w:p>
    <w:p w14:paraId="798E9479" w14:textId="4435EEA0" w:rsidR="006567A9" w:rsidRDefault="00E36B5C" w:rsidP="00342C56">
      <w:pPr>
        <w:pStyle w:val="Standard"/>
        <w:tabs>
          <w:tab w:val="center" w:pos="4153"/>
          <w:tab w:val="right" w:pos="8306"/>
          <w:tab w:val="left" w:pos="9020"/>
        </w:tabs>
        <w:ind w:right="-144"/>
        <w:jc w:val="both"/>
      </w:pPr>
      <w:r w:rsidRPr="00FD3AF2">
        <w:rPr>
          <w:color w:val="FF0000"/>
        </w:rPr>
        <w:t xml:space="preserve">        </w:t>
      </w:r>
      <w:r w:rsidR="009F49F6" w:rsidRPr="00286CEA">
        <w:rPr>
          <w:b/>
          <w:bCs/>
        </w:rPr>
        <w:t>Водоснабжение-водоотведение:</w:t>
      </w:r>
      <w:r w:rsidR="00DD7A1B">
        <w:rPr>
          <w:b/>
          <w:bCs/>
        </w:rPr>
        <w:t> </w:t>
      </w:r>
      <w:r w:rsidR="009F49F6" w:rsidRPr="00286CEA">
        <w:t>т</w:t>
      </w:r>
      <w:r w:rsidRPr="00286CEA">
        <w:t xml:space="preserve">ехническая возможность подключения (технологического присоединения) </w:t>
      </w:r>
      <w:r w:rsidR="00150627">
        <w:t xml:space="preserve">объектов капитального строительства на </w:t>
      </w:r>
      <w:r w:rsidR="006567A9">
        <w:t>земельн</w:t>
      </w:r>
      <w:r w:rsidR="00E4488C">
        <w:t>ых</w:t>
      </w:r>
      <w:r w:rsidR="006567A9">
        <w:t xml:space="preserve"> участк</w:t>
      </w:r>
      <w:r w:rsidR="00150627">
        <w:t>ах</w:t>
      </w:r>
      <w:r w:rsidR="007A42D1">
        <w:t xml:space="preserve"> </w:t>
      </w:r>
      <w:r w:rsidR="0006033B">
        <w:rPr>
          <w:color w:val="000000" w:themeColor="text1"/>
        </w:rPr>
        <w:t xml:space="preserve">с кадастровыми номерами: 52:41:0910001:1571, 52:41:0910001:1527 </w:t>
      </w:r>
      <w:r w:rsidRPr="00286CEA">
        <w:t xml:space="preserve">к </w:t>
      </w:r>
      <w:r w:rsidR="006567A9">
        <w:t xml:space="preserve">системе холодного водоснабжения </w:t>
      </w:r>
      <w:r w:rsidR="0006033B">
        <w:t xml:space="preserve">и водоотведения </w:t>
      </w:r>
      <w:r w:rsidR="00150627">
        <w:t xml:space="preserve">сети ООО «Арзамасский водоканал» </w:t>
      </w:r>
      <w:r w:rsidR="007A42D1">
        <w:t>отсутствует</w:t>
      </w:r>
      <w:r w:rsidR="006567A9">
        <w:t>.</w:t>
      </w:r>
    </w:p>
    <w:p w14:paraId="1DA3ED3F" w14:textId="02D4CE89" w:rsidR="008D5346" w:rsidRPr="000C653B" w:rsidRDefault="008D5346" w:rsidP="008D5346">
      <w:pPr>
        <w:autoSpaceDE w:val="0"/>
        <w:autoSpaceDN w:val="0"/>
        <w:adjustRightInd w:val="0"/>
        <w:ind w:right="-144" w:firstLine="540"/>
        <w:jc w:val="both"/>
      </w:pPr>
      <w:r w:rsidRPr="000C653B">
        <w:t xml:space="preserve">Техническая возможность подключения (технологического присоединения) к </w:t>
      </w:r>
      <w:r w:rsidR="007A42D1" w:rsidRPr="000C653B">
        <w:t xml:space="preserve">центральным </w:t>
      </w:r>
      <w:r w:rsidRPr="000C653B">
        <w:t>систем</w:t>
      </w:r>
      <w:r w:rsidR="007A42D1" w:rsidRPr="000C653B">
        <w:t>ам</w:t>
      </w:r>
      <w:r w:rsidRPr="000C653B">
        <w:t xml:space="preserve"> водоотведения</w:t>
      </w:r>
      <w:r w:rsidR="007A42D1" w:rsidRPr="000C653B">
        <w:t xml:space="preserve"> </w:t>
      </w:r>
      <w:r w:rsidR="00150627" w:rsidRPr="000C653B">
        <w:t xml:space="preserve">с.Кирилловка, г.о.г.Арзамас Нижегородской области, находящихся на обслуживании ООО «Райводоканал», </w:t>
      </w:r>
      <w:r w:rsidR="007A42D1" w:rsidRPr="000C653B">
        <w:t>объектов</w:t>
      </w:r>
      <w:r w:rsidR="00150627" w:rsidRPr="000C653B">
        <w:t xml:space="preserve"> индивидуального жилищного строительства</w:t>
      </w:r>
      <w:r w:rsidR="00372209" w:rsidRPr="000C653B">
        <w:t xml:space="preserve">, </w:t>
      </w:r>
      <w:r w:rsidR="007A42D1" w:rsidRPr="000C653B">
        <w:t xml:space="preserve">планируемых к строительству на земельных участках </w:t>
      </w:r>
      <w:r w:rsidR="00372209" w:rsidRPr="000C653B">
        <w:t xml:space="preserve">- </w:t>
      </w:r>
      <w:r w:rsidR="007A42D1" w:rsidRPr="000C653B">
        <w:t>существует</w:t>
      </w:r>
      <w:r w:rsidRPr="000C653B">
        <w:t>.</w:t>
      </w:r>
      <w:r w:rsidR="007A42D1" w:rsidRPr="000C653B">
        <w:t xml:space="preserve"> </w:t>
      </w:r>
      <w:r w:rsidR="007A42D1" w:rsidRPr="000C653B">
        <w:lastRenderedPageBreak/>
        <w:t>Максимальная нагрузка в возможн</w:t>
      </w:r>
      <w:r w:rsidR="00372209" w:rsidRPr="000C653B">
        <w:t>ых</w:t>
      </w:r>
      <w:r w:rsidR="006D5A6A" w:rsidRPr="000C653B">
        <w:t xml:space="preserve"> точках подключения (технологического присоединения) к сетям централизованной системы водоотведения с Кирилловка составляет </w:t>
      </w:r>
      <w:r w:rsidR="000C653B" w:rsidRPr="000C653B">
        <w:t>2,0</w:t>
      </w:r>
      <w:r w:rsidR="006D5A6A" w:rsidRPr="000C653B">
        <w:t xml:space="preserve"> м3/ч.</w:t>
      </w:r>
      <w:r w:rsidR="000C653B" w:rsidRPr="000C653B">
        <w:t xml:space="preserve"> </w:t>
      </w:r>
    </w:p>
    <w:p w14:paraId="0148EAFB" w14:textId="736A5291" w:rsidR="00A45026" w:rsidRPr="000C653B" w:rsidRDefault="00A45026" w:rsidP="00342C56">
      <w:pPr>
        <w:autoSpaceDE w:val="0"/>
        <w:autoSpaceDN w:val="0"/>
        <w:adjustRightInd w:val="0"/>
        <w:ind w:right="-144" w:firstLine="540"/>
        <w:jc w:val="both"/>
      </w:pPr>
      <w:r w:rsidRPr="000C653B">
        <w:t xml:space="preserve">Тариф на подключение (технологическое присоединение) к централизованной системе холодного водоснабжения утвержден </w:t>
      </w:r>
      <w:r w:rsidR="006F4EBF" w:rsidRPr="000C653B">
        <w:t>Решением Региональной службы по тарифам Нижегородской области от 08.11.2024 №52/11 «Об утверждении тарифов на подключение (технологическое присоединение) к центральным системам холодного водоснабжения и водоотведения ООО «РайВодоканал» (ИНН 5243037996) д.Березовка городского округа город Арзамас Нижегородской области» с 01.01.2025</w:t>
      </w:r>
      <w:r w:rsidRPr="000C653B">
        <w:t>. Плата за подключение (технологическое присоединение) взимается.</w:t>
      </w:r>
    </w:p>
    <w:p w14:paraId="7A9768D5" w14:textId="37548652" w:rsidR="006F54C0" w:rsidRDefault="009F49F6" w:rsidP="009F49F6">
      <w:pPr>
        <w:pStyle w:val="Standard"/>
        <w:tabs>
          <w:tab w:val="center" w:pos="4153"/>
          <w:tab w:val="right" w:pos="8306"/>
          <w:tab w:val="left" w:pos="9020"/>
        </w:tabs>
        <w:jc w:val="both"/>
      </w:pPr>
      <w:r>
        <w:t xml:space="preserve">        </w:t>
      </w:r>
      <w:r w:rsidRPr="009F49F6">
        <w:rPr>
          <w:b/>
          <w:bCs/>
        </w:rPr>
        <w:t>Связь:</w:t>
      </w:r>
      <w:r>
        <w:t xml:space="preserve"> т</w:t>
      </w:r>
      <w:r w:rsidR="0005124B">
        <w:t xml:space="preserve">ехническая возможность подключения </w:t>
      </w:r>
      <w:r w:rsidR="00E4488C">
        <w:t xml:space="preserve">планируемого </w:t>
      </w:r>
      <w:r w:rsidR="00E4488C">
        <w:rPr>
          <w:color w:val="000000" w:themeColor="text1"/>
        </w:rPr>
        <w:t xml:space="preserve">к строительству объекта капитального строительства </w:t>
      </w:r>
      <w:r w:rsidR="00F174C5">
        <w:rPr>
          <w:color w:val="000000" w:themeColor="text1"/>
        </w:rPr>
        <w:t xml:space="preserve"> </w:t>
      </w:r>
      <w:r w:rsidR="00E4488C">
        <w:t xml:space="preserve"> </w:t>
      </w:r>
      <w:r w:rsidR="0006033B">
        <w:t xml:space="preserve">на земельных участках с </w:t>
      </w:r>
      <w:r w:rsidR="0006033B">
        <w:rPr>
          <w:color w:val="000000" w:themeColor="text1"/>
        </w:rPr>
        <w:t xml:space="preserve">кадастровыми номерами: 52:41:0910001:1571, 52:41:0910001:1527 </w:t>
      </w:r>
      <w:r w:rsidR="0005124B">
        <w:t>к сетям инженерно-технического обеспечения</w:t>
      </w:r>
      <w:r w:rsidR="008D5346">
        <w:t xml:space="preserve"> </w:t>
      </w:r>
      <w:r w:rsidR="00E4488C">
        <w:t xml:space="preserve">связи </w:t>
      </w:r>
      <w:r w:rsidR="008D5346">
        <w:t>отсутствует</w:t>
      </w:r>
      <w:r w:rsidR="0005124B">
        <w:t>.</w:t>
      </w:r>
    </w:p>
    <w:p w14:paraId="32B31EAA" w14:textId="10FB3F49" w:rsidR="006F54C0" w:rsidRDefault="006F54C0" w:rsidP="00A402A1">
      <w:pPr>
        <w:ind w:right="-142" w:firstLine="720"/>
        <w:jc w:val="both"/>
      </w:pPr>
      <w:r w:rsidRPr="002B77B2">
        <w:t xml:space="preserve">В соответствии с Правилами землепользования и застройки </w:t>
      </w:r>
      <w:r w:rsidR="00347104">
        <w:t xml:space="preserve">сельского поселения </w:t>
      </w:r>
      <w:r w:rsidR="00E86AD1">
        <w:t>Кирилловский</w:t>
      </w:r>
      <w:r w:rsidR="00347104">
        <w:t xml:space="preserve"> сельсовет Арзамасского муниципального района Нижегородской области, утвержденными решением сельского Совета </w:t>
      </w:r>
      <w:r w:rsidR="00E86AD1">
        <w:t>Кирилловского</w:t>
      </w:r>
      <w:r w:rsidR="00347104">
        <w:t xml:space="preserve"> сельсовета Арзамасского муниципального района Нижегородской области от </w:t>
      </w:r>
      <w:r w:rsidR="00E86AD1">
        <w:t>16.</w:t>
      </w:r>
      <w:r w:rsidR="00D05B94">
        <w:t>11</w:t>
      </w:r>
      <w:r w:rsidR="00E86AD1">
        <w:t>.202</w:t>
      </w:r>
      <w:r w:rsidR="00D05B94">
        <w:t>0</w:t>
      </w:r>
      <w:r w:rsidR="00E86AD1">
        <w:t xml:space="preserve"> №</w:t>
      </w:r>
      <w:r w:rsidR="00D05B94">
        <w:t>80, в новой редакции от 16.11.2022 №181</w:t>
      </w:r>
      <w:r w:rsidRPr="002B77B2">
        <w:t>, земельны</w:t>
      </w:r>
      <w:r w:rsidR="00E86AD1">
        <w:t>е</w:t>
      </w:r>
      <w:r w:rsidRPr="002B77B2">
        <w:t xml:space="preserve"> участ</w:t>
      </w:r>
      <w:r w:rsidR="00E86AD1">
        <w:t>ки</w:t>
      </w:r>
      <w:r w:rsidRPr="002B77B2">
        <w:t xml:space="preserve"> находится в зоне </w:t>
      </w:r>
      <w:r w:rsidR="00347104">
        <w:t>Ж</w:t>
      </w:r>
      <w:r w:rsidR="00E86AD1">
        <w:t>-1</w:t>
      </w:r>
      <w:r w:rsidR="00347104">
        <w:t xml:space="preserve"> – зона</w:t>
      </w:r>
      <w:r w:rsidR="00E86AD1">
        <w:t xml:space="preserve"> индивидуальной</w:t>
      </w:r>
      <w:r w:rsidR="00347104">
        <w:t xml:space="preserve"> </w:t>
      </w:r>
      <w:r w:rsidR="008D5346">
        <w:t>жилой застройки</w:t>
      </w:r>
      <w:r w:rsidRPr="002B77B2">
        <w:t>.</w:t>
      </w:r>
    </w:p>
    <w:p w14:paraId="36ABF8BF" w14:textId="5F5B0E82" w:rsidR="00775778" w:rsidRDefault="00775778" w:rsidP="00E86AD1">
      <w:pPr>
        <w:ind w:right="-286" w:firstLine="709"/>
        <w:jc w:val="both"/>
      </w:pPr>
      <w:r w:rsidRPr="00474391">
        <w:t xml:space="preserve">До начала строительства жилого дома </w:t>
      </w:r>
      <w:r>
        <w:t>пользователю</w:t>
      </w:r>
      <w:r w:rsidRPr="00474391">
        <w:t xml:space="preserve"> земельного участка необходимо</w:t>
      </w:r>
      <w:r>
        <w:t xml:space="preserve"> обратиться </w:t>
      </w:r>
      <w:r w:rsidRPr="00474391">
        <w:t xml:space="preserve">в Комитет по архитектуре и градостроительству </w:t>
      </w:r>
      <w:r>
        <w:t xml:space="preserve">администрации </w:t>
      </w:r>
      <w:r w:rsidRPr="00474391">
        <w:t>г</w:t>
      </w:r>
      <w:r>
        <w:t>ородского округа город</w:t>
      </w:r>
      <w:r w:rsidRPr="00474391">
        <w:t xml:space="preserve"> Арзамас</w:t>
      </w:r>
      <w:r>
        <w:t xml:space="preserve"> Нижегородской области</w:t>
      </w:r>
      <w:r w:rsidRPr="00474391">
        <w:t xml:space="preserve"> </w:t>
      </w:r>
      <w:r>
        <w:t xml:space="preserve">с уведомлением о планируемом строительстве объекта </w:t>
      </w:r>
      <w:r w:rsidRPr="00474391">
        <w:t>индивидуального жил</w:t>
      </w:r>
      <w:r>
        <w:t>ищного строительства.</w:t>
      </w:r>
    </w:p>
    <w:p w14:paraId="2DED2527" w14:textId="77777777" w:rsidR="006155C8" w:rsidRPr="006155C8" w:rsidRDefault="006155C8" w:rsidP="006155C8">
      <w:pPr>
        <w:pStyle w:val="5"/>
        <w:ind w:firstLine="709"/>
        <w:rPr>
          <w:i/>
          <w:color w:val="auto"/>
        </w:rPr>
      </w:pPr>
      <w:r w:rsidRPr="006155C8">
        <w:rPr>
          <w:i/>
          <w:color w:val="auto"/>
        </w:rPr>
        <w:t>Ж-1 - зона индивидуальной жилой застройки</w:t>
      </w:r>
    </w:p>
    <w:p w14:paraId="7DB71BA9" w14:textId="77777777" w:rsidR="006155C8" w:rsidRDefault="006155C8" w:rsidP="006155C8">
      <w:pPr>
        <w:pStyle w:val="a"/>
        <w:numPr>
          <w:ilvl w:val="0"/>
          <w:numId w:val="0"/>
        </w:numPr>
        <w:tabs>
          <w:tab w:val="clear" w:pos="340"/>
        </w:tabs>
        <w:ind w:firstLine="709"/>
        <w:rPr>
          <w:rStyle w:val="7"/>
          <w:b/>
          <w:sz w:val="24"/>
          <w:szCs w:val="24"/>
        </w:rPr>
      </w:pPr>
      <w:r>
        <w:rPr>
          <w:rStyle w:val="7"/>
          <w:b/>
          <w:sz w:val="24"/>
          <w:szCs w:val="24"/>
        </w:rPr>
        <w:t>Виды разрешенного использования</w:t>
      </w:r>
    </w:p>
    <w:tbl>
      <w:tblPr>
        <w:tblW w:w="101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5830"/>
        <w:gridCol w:w="2057"/>
      </w:tblGrid>
      <w:tr w:rsidR="006155C8" w:rsidRPr="00976B6F" w14:paraId="799E1F09" w14:textId="77777777" w:rsidTr="00AF452B">
        <w:trPr>
          <w:tblHeader/>
          <w:jc w:val="center"/>
        </w:trPr>
        <w:tc>
          <w:tcPr>
            <w:tcW w:w="2222" w:type="dxa"/>
            <w:vAlign w:val="center"/>
          </w:tcPr>
          <w:p w14:paraId="74AD2212" w14:textId="77777777" w:rsidR="006155C8" w:rsidRPr="00976B6F" w:rsidRDefault="006155C8" w:rsidP="00AF452B">
            <w:pPr>
              <w:spacing w:before="16" w:after="16"/>
              <w:jc w:val="center"/>
              <w:rPr>
                <w:b/>
                <w:sz w:val="22"/>
                <w:szCs w:val="22"/>
              </w:rPr>
            </w:pPr>
            <w:r w:rsidRPr="00976B6F">
              <w:rPr>
                <w:b/>
                <w:sz w:val="22"/>
                <w:szCs w:val="22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830" w:type="dxa"/>
            <w:vAlign w:val="center"/>
          </w:tcPr>
          <w:p w14:paraId="3100FA29" w14:textId="77777777" w:rsidR="006155C8" w:rsidRPr="00976B6F" w:rsidRDefault="006155C8" w:rsidP="00AF452B">
            <w:pPr>
              <w:spacing w:before="16" w:after="16"/>
              <w:jc w:val="center"/>
              <w:rPr>
                <w:b/>
                <w:sz w:val="22"/>
                <w:szCs w:val="22"/>
              </w:rPr>
            </w:pPr>
            <w:r w:rsidRPr="00976B6F">
              <w:rPr>
                <w:b/>
                <w:sz w:val="22"/>
                <w:szCs w:val="22"/>
              </w:rPr>
              <w:t>Описание вида разрешенного использования земельного участка</w:t>
            </w:r>
          </w:p>
        </w:tc>
        <w:tc>
          <w:tcPr>
            <w:tcW w:w="2057" w:type="dxa"/>
            <w:vAlign w:val="center"/>
          </w:tcPr>
          <w:p w14:paraId="0D89C6D9" w14:textId="77777777" w:rsidR="006155C8" w:rsidRPr="00976B6F" w:rsidRDefault="006155C8" w:rsidP="00AF452B">
            <w:pPr>
              <w:spacing w:before="16" w:after="16"/>
              <w:jc w:val="center"/>
              <w:rPr>
                <w:b/>
                <w:sz w:val="22"/>
                <w:szCs w:val="22"/>
              </w:rPr>
            </w:pPr>
            <w:r w:rsidRPr="00976B6F">
              <w:rPr>
                <w:b/>
                <w:sz w:val="22"/>
                <w:szCs w:val="22"/>
              </w:rPr>
              <w:t>Код (числовое обозначение вида разрешенного использования земельного участка)</w:t>
            </w:r>
          </w:p>
        </w:tc>
      </w:tr>
      <w:tr w:rsidR="006155C8" w:rsidRPr="00976B6F" w14:paraId="6C8BD494" w14:textId="77777777" w:rsidTr="00AF452B">
        <w:trPr>
          <w:jc w:val="center"/>
        </w:trPr>
        <w:tc>
          <w:tcPr>
            <w:tcW w:w="10109" w:type="dxa"/>
            <w:gridSpan w:val="3"/>
            <w:vAlign w:val="center"/>
          </w:tcPr>
          <w:p w14:paraId="4219A2EA" w14:textId="77777777" w:rsidR="006155C8" w:rsidRPr="00976B6F" w:rsidRDefault="006155C8" w:rsidP="00AF452B">
            <w:pPr>
              <w:spacing w:before="16" w:after="16"/>
              <w:jc w:val="center"/>
              <w:rPr>
                <w:b/>
                <w:sz w:val="22"/>
                <w:szCs w:val="22"/>
              </w:rPr>
            </w:pPr>
            <w:r w:rsidRPr="00976B6F">
              <w:rPr>
                <w:b/>
                <w:sz w:val="22"/>
                <w:szCs w:val="22"/>
              </w:rPr>
              <w:t>Основные виды разрешенного использования</w:t>
            </w:r>
          </w:p>
        </w:tc>
      </w:tr>
      <w:tr w:rsidR="006155C8" w:rsidRPr="00976B6F" w14:paraId="47B17040" w14:textId="77777777" w:rsidTr="00AF452B">
        <w:trPr>
          <w:jc w:val="center"/>
        </w:trPr>
        <w:tc>
          <w:tcPr>
            <w:tcW w:w="2222" w:type="dxa"/>
          </w:tcPr>
          <w:p w14:paraId="4B672F58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  <w:shd w:val="clear" w:color="auto" w:fill="FFFFFF"/>
              </w:rPr>
              <w:t>Для индивидуального жилищного строительства</w:t>
            </w:r>
          </w:p>
        </w:tc>
        <w:tc>
          <w:tcPr>
            <w:tcW w:w="5830" w:type="dxa"/>
          </w:tcPr>
          <w:p w14:paraId="50902D4B" w14:textId="77777777" w:rsidR="006155C8" w:rsidRPr="00976B6F" w:rsidRDefault="006155C8" w:rsidP="00AF452B">
            <w:pPr>
              <w:spacing w:before="16" w:after="16"/>
              <w:ind w:right="-54"/>
              <w:jc w:val="both"/>
              <w:rPr>
                <w:sz w:val="22"/>
                <w:szCs w:val="22"/>
              </w:rPr>
            </w:pPr>
            <w:r w:rsidRPr="00976B6F">
              <w:rPr>
                <w:bCs/>
                <w:sz w:val="22"/>
                <w:szCs w:val="22"/>
                <w:shd w:val="clear" w:color="auto" w:fill="FFFFFF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</w:t>
            </w:r>
            <w:r w:rsidRPr="00976B6F">
              <w:rPr>
                <w:sz w:val="22"/>
                <w:szCs w:val="22"/>
              </w:rPr>
              <w:t>; выращивание сельскохозяйственных культур;</w:t>
            </w:r>
          </w:p>
          <w:p w14:paraId="4626666B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размещение индивидуальных гаражей и хозяйственных построек</w:t>
            </w:r>
          </w:p>
        </w:tc>
        <w:tc>
          <w:tcPr>
            <w:tcW w:w="2057" w:type="dxa"/>
          </w:tcPr>
          <w:p w14:paraId="4A33FE59" w14:textId="77777777" w:rsidR="006155C8" w:rsidRPr="00976B6F" w:rsidRDefault="006155C8" w:rsidP="00AF452B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2.1</w:t>
            </w:r>
          </w:p>
        </w:tc>
      </w:tr>
      <w:tr w:rsidR="006155C8" w:rsidRPr="00976B6F" w14:paraId="0464A4B4" w14:textId="77777777" w:rsidTr="00AF452B">
        <w:trPr>
          <w:jc w:val="center"/>
        </w:trPr>
        <w:tc>
          <w:tcPr>
            <w:tcW w:w="2222" w:type="dxa"/>
          </w:tcPr>
          <w:p w14:paraId="7D2C31DF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Для ведения личного подсобного хозяйства, приусадебный земельный участок</w:t>
            </w:r>
          </w:p>
        </w:tc>
        <w:tc>
          <w:tcPr>
            <w:tcW w:w="5830" w:type="dxa"/>
          </w:tcPr>
          <w:p w14:paraId="2382240F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 xml:space="preserve">Размещение жилого дома, указанного в описании вида разрешенного использования с кодом 2.1; </w:t>
            </w:r>
          </w:p>
          <w:p w14:paraId="52AE2A97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производство сельскохозяйственной продукции;</w:t>
            </w:r>
          </w:p>
          <w:p w14:paraId="7EA4C635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 xml:space="preserve">размещение гаража и иных вспомогательных сооружений; </w:t>
            </w:r>
          </w:p>
          <w:p w14:paraId="1254D9EA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содержание сельскохозяйственных животных</w:t>
            </w:r>
          </w:p>
        </w:tc>
        <w:tc>
          <w:tcPr>
            <w:tcW w:w="2057" w:type="dxa"/>
          </w:tcPr>
          <w:p w14:paraId="5C38A6D2" w14:textId="77777777" w:rsidR="006155C8" w:rsidRPr="00976B6F" w:rsidRDefault="006155C8" w:rsidP="00AF452B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2.2</w:t>
            </w:r>
          </w:p>
        </w:tc>
      </w:tr>
      <w:tr w:rsidR="006155C8" w:rsidRPr="00976B6F" w14:paraId="1B1EAEC9" w14:textId="77777777" w:rsidTr="00AF452B">
        <w:trPr>
          <w:jc w:val="center"/>
        </w:trPr>
        <w:tc>
          <w:tcPr>
            <w:tcW w:w="2222" w:type="dxa"/>
          </w:tcPr>
          <w:p w14:paraId="240F3BC6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Блокированная жилая застройка</w:t>
            </w:r>
          </w:p>
        </w:tc>
        <w:tc>
          <w:tcPr>
            <w:tcW w:w="5830" w:type="dxa"/>
          </w:tcPr>
          <w:p w14:paraId="7774DF1D" w14:textId="77777777" w:rsidR="006155C8" w:rsidRPr="00976B6F" w:rsidRDefault="006155C8" w:rsidP="00AF452B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6B6F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</w:t>
            </w:r>
            <w:r w:rsidRPr="00976B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14:paraId="59A0409D" w14:textId="77777777" w:rsidR="006155C8" w:rsidRPr="00976B6F" w:rsidRDefault="006155C8" w:rsidP="00AF452B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6B6F">
              <w:rPr>
                <w:rFonts w:ascii="Times New Roman" w:hAnsi="Times New Roman" w:cs="Times New Roman"/>
                <w:sz w:val="22"/>
                <w:szCs w:val="22"/>
              </w:rPr>
              <w:t xml:space="preserve">разведение декоративных и плодовых деревьев, овощных и ягодных культур; </w:t>
            </w:r>
          </w:p>
          <w:p w14:paraId="73DBA238" w14:textId="77777777" w:rsidR="006155C8" w:rsidRPr="00976B6F" w:rsidRDefault="006155C8" w:rsidP="00AF452B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6B6F">
              <w:rPr>
                <w:rFonts w:ascii="Times New Roman" w:hAnsi="Times New Roman" w:cs="Times New Roman"/>
                <w:sz w:val="22"/>
                <w:szCs w:val="22"/>
              </w:rPr>
              <w:t>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2057" w:type="dxa"/>
          </w:tcPr>
          <w:p w14:paraId="4BEB40B8" w14:textId="77777777" w:rsidR="006155C8" w:rsidRPr="00976B6F" w:rsidRDefault="006155C8" w:rsidP="00AF452B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lastRenderedPageBreak/>
              <w:t>2.3</w:t>
            </w:r>
          </w:p>
        </w:tc>
      </w:tr>
      <w:tr w:rsidR="006155C8" w:rsidRPr="00976B6F" w14:paraId="2AD157E8" w14:textId="77777777" w:rsidTr="00AF452B">
        <w:trPr>
          <w:jc w:val="center"/>
        </w:trPr>
        <w:tc>
          <w:tcPr>
            <w:tcW w:w="2222" w:type="dxa"/>
          </w:tcPr>
          <w:p w14:paraId="032403A1" w14:textId="77777777" w:rsidR="006155C8" w:rsidRPr="00976B6F" w:rsidRDefault="006155C8" w:rsidP="00AF452B">
            <w:pPr>
              <w:pStyle w:val="a5"/>
              <w:ind w:left="23"/>
              <w:rPr>
                <w:rStyle w:val="78"/>
                <w:sz w:val="22"/>
                <w:szCs w:val="22"/>
              </w:rPr>
            </w:pPr>
            <w:r w:rsidRPr="00976B6F">
              <w:rPr>
                <w:rStyle w:val="78"/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5830" w:type="dxa"/>
          </w:tcPr>
          <w:p w14:paraId="17ABEA38" w14:textId="77777777" w:rsidR="006155C8" w:rsidRPr="00976B6F" w:rsidRDefault="006155C8" w:rsidP="00AF452B">
            <w:pPr>
              <w:pStyle w:val="a5"/>
              <w:ind w:left="23"/>
              <w:rPr>
                <w:rStyle w:val="78"/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2057" w:type="dxa"/>
          </w:tcPr>
          <w:p w14:paraId="394518B3" w14:textId="77777777" w:rsidR="006155C8" w:rsidRPr="00976B6F" w:rsidRDefault="006155C8" w:rsidP="00AF452B">
            <w:pPr>
              <w:pStyle w:val="a5"/>
              <w:ind w:left="23"/>
              <w:jc w:val="center"/>
              <w:rPr>
                <w:rStyle w:val="78"/>
                <w:sz w:val="22"/>
                <w:szCs w:val="22"/>
              </w:rPr>
            </w:pPr>
            <w:r w:rsidRPr="00976B6F">
              <w:rPr>
                <w:rStyle w:val="78"/>
                <w:sz w:val="22"/>
                <w:szCs w:val="22"/>
              </w:rPr>
              <w:t>3.1</w:t>
            </w:r>
          </w:p>
        </w:tc>
      </w:tr>
      <w:tr w:rsidR="006155C8" w:rsidRPr="00976B6F" w14:paraId="34EB6F1B" w14:textId="77777777" w:rsidTr="00AF452B">
        <w:trPr>
          <w:jc w:val="center"/>
        </w:trPr>
        <w:tc>
          <w:tcPr>
            <w:tcW w:w="2222" w:type="dxa"/>
          </w:tcPr>
          <w:p w14:paraId="3C2620B2" w14:textId="77777777" w:rsidR="006155C8" w:rsidRPr="00976B6F" w:rsidRDefault="006155C8" w:rsidP="00AF452B">
            <w:pPr>
              <w:pStyle w:val="a5"/>
              <w:ind w:left="23"/>
              <w:rPr>
                <w:sz w:val="22"/>
                <w:szCs w:val="22"/>
              </w:rPr>
            </w:pPr>
            <w:r w:rsidRPr="00936A7A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830" w:type="dxa"/>
          </w:tcPr>
          <w:p w14:paraId="1DC11619" w14:textId="77777777" w:rsidR="006155C8" w:rsidRPr="00976B6F" w:rsidRDefault="006155C8" w:rsidP="00AF452B">
            <w:pPr>
              <w:pStyle w:val="a5"/>
              <w:ind w:left="23"/>
              <w:rPr>
                <w:sz w:val="22"/>
                <w:szCs w:val="22"/>
                <w:shd w:val="clear" w:color="auto" w:fill="FFFFFF"/>
              </w:rPr>
            </w:pPr>
            <w:bookmarkStart w:id="0" w:name="_Hlk24718862"/>
            <w:r w:rsidRPr="00936A7A">
              <w:rPr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12.0.1-12.0.2</w:t>
            </w:r>
            <w:bookmarkEnd w:id="0"/>
          </w:p>
        </w:tc>
        <w:tc>
          <w:tcPr>
            <w:tcW w:w="2057" w:type="dxa"/>
          </w:tcPr>
          <w:p w14:paraId="137970DC" w14:textId="77777777" w:rsidR="006155C8" w:rsidRPr="00976B6F" w:rsidRDefault="006155C8" w:rsidP="00AF452B">
            <w:pPr>
              <w:pStyle w:val="a5"/>
              <w:ind w:left="23"/>
              <w:jc w:val="center"/>
              <w:rPr>
                <w:sz w:val="22"/>
                <w:szCs w:val="22"/>
              </w:rPr>
            </w:pPr>
            <w:r w:rsidRPr="00936A7A">
              <w:rPr>
                <w:sz w:val="22"/>
                <w:szCs w:val="22"/>
              </w:rPr>
              <w:t>12.0</w:t>
            </w:r>
          </w:p>
        </w:tc>
      </w:tr>
      <w:tr w:rsidR="006155C8" w:rsidRPr="00976B6F" w14:paraId="1E8A6735" w14:textId="77777777" w:rsidTr="00AF452B">
        <w:trPr>
          <w:jc w:val="center"/>
        </w:trPr>
        <w:tc>
          <w:tcPr>
            <w:tcW w:w="10109" w:type="dxa"/>
            <w:gridSpan w:val="3"/>
          </w:tcPr>
          <w:p w14:paraId="471227B7" w14:textId="77777777" w:rsidR="006155C8" w:rsidRPr="00976B6F" w:rsidRDefault="006155C8" w:rsidP="00AF452B">
            <w:pPr>
              <w:spacing w:before="16" w:after="16"/>
              <w:jc w:val="center"/>
              <w:rPr>
                <w:b/>
                <w:sz w:val="22"/>
                <w:szCs w:val="22"/>
              </w:rPr>
            </w:pPr>
            <w:r w:rsidRPr="00976B6F">
              <w:rPr>
                <w:b/>
                <w:sz w:val="22"/>
                <w:szCs w:val="22"/>
              </w:rPr>
              <w:t>Условно разрешенные виды использования</w:t>
            </w:r>
          </w:p>
        </w:tc>
      </w:tr>
      <w:tr w:rsidR="006155C8" w:rsidRPr="00976B6F" w14:paraId="73136466" w14:textId="77777777" w:rsidTr="00AF452B">
        <w:trPr>
          <w:jc w:val="center"/>
        </w:trPr>
        <w:tc>
          <w:tcPr>
            <w:tcW w:w="2222" w:type="dxa"/>
          </w:tcPr>
          <w:p w14:paraId="3EA619EC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5830" w:type="dxa"/>
          </w:tcPr>
          <w:p w14:paraId="053D3905" w14:textId="77777777" w:rsidR="006155C8" w:rsidRPr="00976B6F" w:rsidRDefault="006155C8" w:rsidP="00AF452B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6B6F">
              <w:rPr>
                <w:rFonts w:ascii="Times New Roman" w:hAnsi="Times New Roman" w:cs="Times New Roman"/>
                <w:sz w:val="22"/>
                <w:szCs w:val="22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8C136D5" w14:textId="77777777" w:rsidR="006155C8" w:rsidRPr="00976B6F" w:rsidRDefault="006155C8" w:rsidP="00AF452B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6B6F">
              <w:rPr>
                <w:rFonts w:ascii="Times New Roman" w:hAnsi="Times New Roman" w:cs="Times New Roman"/>
                <w:sz w:val="22"/>
                <w:szCs w:val="22"/>
              </w:rPr>
              <w:t xml:space="preserve">обустройство спортивных и детских площадок, площадок для отдыха; </w:t>
            </w:r>
          </w:p>
          <w:p w14:paraId="47613DD4" w14:textId="77777777" w:rsidR="006155C8" w:rsidRPr="00976B6F" w:rsidRDefault="006155C8" w:rsidP="00AF452B">
            <w:pPr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057" w:type="dxa"/>
          </w:tcPr>
          <w:p w14:paraId="788DCD8C" w14:textId="77777777" w:rsidR="006155C8" w:rsidRPr="00976B6F" w:rsidRDefault="006155C8" w:rsidP="00AF452B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2.1.1</w:t>
            </w:r>
          </w:p>
        </w:tc>
      </w:tr>
      <w:tr w:rsidR="006155C8" w:rsidRPr="00976B6F" w14:paraId="7C77B615" w14:textId="77777777" w:rsidTr="00AF452B">
        <w:trPr>
          <w:jc w:val="center"/>
        </w:trPr>
        <w:tc>
          <w:tcPr>
            <w:tcW w:w="2222" w:type="dxa"/>
          </w:tcPr>
          <w:p w14:paraId="49FF96AA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Обслуживание жилой застройки</w:t>
            </w:r>
          </w:p>
        </w:tc>
        <w:tc>
          <w:tcPr>
            <w:tcW w:w="5830" w:type="dxa"/>
          </w:tcPr>
          <w:p w14:paraId="6D43CA1A" w14:textId="77777777" w:rsidR="006155C8" w:rsidRPr="00976B6F" w:rsidRDefault="006155C8" w:rsidP="00AF452B">
            <w:pPr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 xml:space="preserve">Размещение объектов капитального строительства, размещение которых предусмотрено видами разрешенного использования с кодами 3.1*, 3.2*, 3.3, 3.4, 3.4.1*, 3.5.1*, 3.6, 3.7*, 3.10.1, 4.1, 4.3, 4.4, 4.6, 5.1.2, 5.1.3, </w:t>
            </w:r>
            <w:r w:rsidRPr="00976B6F">
              <w:rPr>
                <w:sz w:val="22"/>
                <w:szCs w:val="22"/>
                <w:shd w:val="clear" w:color="auto" w:fill="FFFFFF"/>
              </w:rPr>
              <w:t>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</w:p>
        </w:tc>
        <w:tc>
          <w:tcPr>
            <w:tcW w:w="2057" w:type="dxa"/>
          </w:tcPr>
          <w:p w14:paraId="5CAD392F" w14:textId="77777777" w:rsidR="006155C8" w:rsidRPr="00976B6F" w:rsidRDefault="006155C8" w:rsidP="00AF452B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2.7</w:t>
            </w:r>
          </w:p>
        </w:tc>
      </w:tr>
      <w:tr w:rsidR="006155C8" w:rsidRPr="00976B6F" w14:paraId="17EF4343" w14:textId="77777777" w:rsidTr="00AF452B">
        <w:trPr>
          <w:jc w:val="center"/>
        </w:trPr>
        <w:tc>
          <w:tcPr>
            <w:tcW w:w="2222" w:type="dxa"/>
          </w:tcPr>
          <w:p w14:paraId="1791470E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5830" w:type="dxa"/>
          </w:tcPr>
          <w:p w14:paraId="3B5FAEA4" w14:textId="77777777" w:rsidR="006155C8" w:rsidRPr="00976B6F" w:rsidRDefault="006155C8" w:rsidP="00AF452B">
            <w:pPr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Размещение отдельно стоящих и пристроенных гаражей, в том числе подземных, предназначенных для хранения 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2057" w:type="dxa"/>
          </w:tcPr>
          <w:p w14:paraId="60BB9926" w14:textId="77777777" w:rsidR="006155C8" w:rsidRPr="00976B6F" w:rsidRDefault="006155C8" w:rsidP="00AF452B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2.7.1</w:t>
            </w:r>
          </w:p>
        </w:tc>
      </w:tr>
      <w:tr w:rsidR="006155C8" w:rsidRPr="00976B6F" w14:paraId="361504E2" w14:textId="77777777" w:rsidTr="00AF452B">
        <w:trPr>
          <w:jc w:val="center"/>
        </w:trPr>
        <w:tc>
          <w:tcPr>
            <w:tcW w:w="2222" w:type="dxa"/>
          </w:tcPr>
          <w:p w14:paraId="50F42FDD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5830" w:type="dxa"/>
          </w:tcPr>
          <w:p w14:paraId="42DD18E9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057" w:type="dxa"/>
          </w:tcPr>
          <w:p w14:paraId="37118480" w14:textId="77777777" w:rsidR="006155C8" w:rsidRPr="00976B6F" w:rsidRDefault="006155C8" w:rsidP="00AF452B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3.3</w:t>
            </w:r>
          </w:p>
        </w:tc>
      </w:tr>
      <w:tr w:rsidR="006155C8" w:rsidRPr="00976B6F" w14:paraId="0AFD3ACB" w14:textId="77777777" w:rsidTr="00AF452B">
        <w:trPr>
          <w:jc w:val="center"/>
        </w:trPr>
        <w:tc>
          <w:tcPr>
            <w:tcW w:w="2222" w:type="dxa"/>
          </w:tcPr>
          <w:p w14:paraId="5F691888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5830" w:type="dxa"/>
          </w:tcPr>
          <w:p w14:paraId="5DDF0FB7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</w:t>
            </w:r>
            <w:r w:rsidRPr="00976B6F">
              <w:rPr>
                <w:sz w:val="22"/>
                <w:szCs w:val="22"/>
              </w:rPr>
              <w:lastRenderedPageBreak/>
              <w:t xml:space="preserve">использования включает в себя содержание видов разрешенного использования с </w:t>
            </w:r>
            <w:hyperlink r:id="rId9" w:anchor="block_10341" w:history="1">
              <w:r w:rsidRPr="00976B6F">
                <w:rPr>
                  <w:sz w:val="22"/>
                  <w:szCs w:val="22"/>
                </w:rPr>
                <w:t>кодами 3.4.1 - 3.4.2</w:t>
              </w:r>
            </w:hyperlink>
          </w:p>
        </w:tc>
        <w:tc>
          <w:tcPr>
            <w:tcW w:w="2057" w:type="dxa"/>
          </w:tcPr>
          <w:p w14:paraId="516AD86A" w14:textId="77777777" w:rsidR="006155C8" w:rsidRPr="00976B6F" w:rsidRDefault="006155C8" w:rsidP="00AF452B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lastRenderedPageBreak/>
              <w:t>3.4</w:t>
            </w:r>
          </w:p>
        </w:tc>
      </w:tr>
      <w:tr w:rsidR="006155C8" w:rsidRPr="00976B6F" w14:paraId="42C43417" w14:textId="77777777" w:rsidTr="00AF452B">
        <w:trPr>
          <w:jc w:val="center"/>
        </w:trPr>
        <w:tc>
          <w:tcPr>
            <w:tcW w:w="2222" w:type="dxa"/>
          </w:tcPr>
          <w:p w14:paraId="2FC540E2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Религиозное использование</w:t>
            </w:r>
          </w:p>
        </w:tc>
        <w:tc>
          <w:tcPr>
            <w:tcW w:w="5830" w:type="dxa"/>
          </w:tcPr>
          <w:p w14:paraId="3D56EE5A" w14:textId="77777777" w:rsidR="006155C8" w:rsidRPr="00976B6F" w:rsidRDefault="006155C8" w:rsidP="00AF452B">
            <w:pPr>
              <w:pStyle w:val="s1"/>
              <w:ind w:firstLine="71"/>
              <w:rPr>
                <w:rFonts w:ascii="Times New Roman" w:hAnsi="Times New Roman" w:cs="Times New Roman"/>
                <w:sz w:val="22"/>
                <w:szCs w:val="22"/>
              </w:rPr>
            </w:pPr>
            <w:r w:rsidRPr="00976B6F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3.7.1-3.7.2</w:t>
            </w:r>
          </w:p>
        </w:tc>
        <w:tc>
          <w:tcPr>
            <w:tcW w:w="2057" w:type="dxa"/>
          </w:tcPr>
          <w:p w14:paraId="4B02BAC7" w14:textId="77777777" w:rsidR="006155C8" w:rsidRPr="00976B6F" w:rsidRDefault="006155C8" w:rsidP="00AF452B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3.7*</w:t>
            </w:r>
          </w:p>
        </w:tc>
      </w:tr>
      <w:tr w:rsidR="006155C8" w:rsidRPr="00976B6F" w14:paraId="249CDAF5" w14:textId="77777777" w:rsidTr="00AF452B">
        <w:trPr>
          <w:jc w:val="center"/>
        </w:trPr>
        <w:tc>
          <w:tcPr>
            <w:tcW w:w="2222" w:type="dxa"/>
          </w:tcPr>
          <w:p w14:paraId="7C0F415A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5830" w:type="dxa"/>
          </w:tcPr>
          <w:p w14:paraId="704B0238" w14:textId="77777777" w:rsidR="006155C8" w:rsidRPr="00976B6F" w:rsidRDefault="006155C8" w:rsidP="00AF452B">
            <w:pPr>
              <w:pStyle w:val="s1"/>
              <w:ind w:firstLine="71"/>
              <w:rPr>
                <w:rFonts w:ascii="Times New Roman" w:hAnsi="Times New Roman" w:cs="Times New Roman"/>
                <w:sz w:val="22"/>
                <w:szCs w:val="22"/>
              </w:rPr>
            </w:pPr>
            <w:r w:rsidRPr="00976B6F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057" w:type="dxa"/>
          </w:tcPr>
          <w:p w14:paraId="08A1072C" w14:textId="77777777" w:rsidR="006155C8" w:rsidRPr="00976B6F" w:rsidRDefault="006155C8" w:rsidP="00AF452B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3.10.1</w:t>
            </w:r>
          </w:p>
        </w:tc>
      </w:tr>
      <w:tr w:rsidR="006155C8" w:rsidRPr="00976B6F" w14:paraId="461B592C" w14:textId="77777777" w:rsidTr="00AF452B">
        <w:trPr>
          <w:jc w:val="center"/>
        </w:trPr>
        <w:tc>
          <w:tcPr>
            <w:tcW w:w="2222" w:type="dxa"/>
          </w:tcPr>
          <w:p w14:paraId="3088B6C8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6D45D5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5830" w:type="dxa"/>
          </w:tcPr>
          <w:p w14:paraId="07D8DEF7" w14:textId="77777777" w:rsidR="006155C8" w:rsidRPr="00976B6F" w:rsidRDefault="006155C8" w:rsidP="00AF452B">
            <w:pPr>
              <w:pStyle w:val="s1"/>
              <w:ind w:firstLine="71"/>
              <w:rPr>
                <w:rFonts w:ascii="Times New Roman" w:hAnsi="Times New Roman" w:cs="Times New Roman"/>
                <w:sz w:val="22"/>
                <w:szCs w:val="22"/>
              </w:rPr>
            </w:pPr>
            <w:r w:rsidRPr="006D45D5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057" w:type="dxa"/>
          </w:tcPr>
          <w:p w14:paraId="25EE6813" w14:textId="77777777" w:rsidR="006155C8" w:rsidRPr="00976B6F" w:rsidRDefault="006155C8" w:rsidP="00AF452B">
            <w:pPr>
              <w:spacing w:before="16" w:after="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</w:tr>
      <w:tr w:rsidR="006155C8" w:rsidRPr="00976B6F" w14:paraId="6B1F08E4" w14:textId="77777777" w:rsidTr="00AF452B">
        <w:trPr>
          <w:jc w:val="center"/>
        </w:trPr>
        <w:tc>
          <w:tcPr>
            <w:tcW w:w="2222" w:type="dxa"/>
          </w:tcPr>
          <w:p w14:paraId="2238D6A3" w14:textId="77777777" w:rsidR="006155C8" w:rsidRPr="006D45D5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AF15FA">
              <w:rPr>
                <w:sz w:val="22"/>
                <w:szCs w:val="22"/>
                <w:shd w:val="clear" w:color="auto" w:fill="FFFFFF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5830" w:type="dxa"/>
          </w:tcPr>
          <w:p w14:paraId="798EE309" w14:textId="77777777" w:rsidR="006155C8" w:rsidRPr="002B161B" w:rsidRDefault="006155C8" w:rsidP="00AF452B">
            <w:pPr>
              <w:pStyle w:val="s1"/>
              <w:shd w:val="clear" w:color="auto" w:fill="FFFFFF"/>
              <w:ind w:right="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161B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10" w:anchor="block_1045" w:history="1">
              <w:r w:rsidRPr="002B161B">
                <w:rPr>
                  <w:rStyle w:val="ae"/>
                  <w:rFonts w:ascii="Times New Roman" w:hAnsi="Times New Roman" w:cs="Times New Roman"/>
                  <w:sz w:val="22"/>
                  <w:szCs w:val="22"/>
                </w:rPr>
                <w:t>кодами 4.5 - 4.8.2</w:t>
              </w:r>
            </w:hyperlink>
            <w:r w:rsidRPr="002B16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9A8B678" w14:textId="77777777" w:rsidR="006155C8" w:rsidRPr="002B161B" w:rsidRDefault="006155C8" w:rsidP="00AF452B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161B">
              <w:rPr>
                <w:rFonts w:ascii="Times New Roman" w:hAnsi="Times New Roman" w:cs="Times New Roman"/>
                <w:sz w:val="22"/>
                <w:szCs w:val="22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057" w:type="dxa"/>
          </w:tcPr>
          <w:p w14:paraId="586D1081" w14:textId="77777777" w:rsidR="006155C8" w:rsidRDefault="006155C8" w:rsidP="00AF452B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AF15FA">
              <w:rPr>
                <w:sz w:val="22"/>
                <w:szCs w:val="22"/>
              </w:rPr>
              <w:t>4.2</w:t>
            </w:r>
          </w:p>
        </w:tc>
      </w:tr>
      <w:tr w:rsidR="006155C8" w:rsidRPr="00976B6F" w14:paraId="7F9BE9C3" w14:textId="77777777" w:rsidTr="00AF452B">
        <w:trPr>
          <w:jc w:val="center"/>
        </w:trPr>
        <w:tc>
          <w:tcPr>
            <w:tcW w:w="2222" w:type="dxa"/>
          </w:tcPr>
          <w:p w14:paraId="20A4FF7A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6D45D5">
              <w:rPr>
                <w:sz w:val="22"/>
                <w:szCs w:val="22"/>
              </w:rPr>
              <w:t>Магазины</w:t>
            </w:r>
          </w:p>
        </w:tc>
        <w:tc>
          <w:tcPr>
            <w:tcW w:w="5830" w:type="dxa"/>
          </w:tcPr>
          <w:p w14:paraId="74E9AD7B" w14:textId="77777777" w:rsidR="006155C8" w:rsidRPr="002B161B" w:rsidRDefault="006155C8" w:rsidP="00AF452B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161B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057" w:type="dxa"/>
          </w:tcPr>
          <w:p w14:paraId="43B1306F" w14:textId="77777777" w:rsidR="006155C8" w:rsidRPr="00976B6F" w:rsidRDefault="006155C8" w:rsidP="00AF452B">
            <w:pPr>
              <w:spacing w:before="16" w:after="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</w:tr>
      <w:tr w:rsidR="006155C8" w:rsidRPr="00976B6F" w14:paraId="1D56EAF6" w14:textId="77777777" w:rsidTr="00AF452B">
        <w:trPr>
          <w:jc w:val="center"/>
        </w:trPr>
        <w:tc>
          <w:tcPr>
            <w:tcW w:w="2222" w:type="dxa"/>
          </w:tcPr>
          <w:p w14:paraId="1B63DD12" w14:textId="77777777" w:rsidR="006155C8" w:rsidRPr="006D45D5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C25CE5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5830" w:type="dxa"/>
          </w:tcPr>
          <w:p w14:paraId="6124BF7F" w14:textId="77777777" w:rsidR="006155C8" w:rsidRPr="002B161B" w:rsidRDefault="006155C8" w:rsidP="00AF452B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161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 </w:t>
            </w:r>
            <w:hyperlink r:id="rId11" w:anchor="block_1030" w:history="1">
              <w:r w:rsidRPr="002B161B">
                <w:rPr>
                  <w:rStyle w:val="ae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кодами 3.0</w:t>
              </w:r>
            </w:hyperlink>
            <w:r w:rsidRPr="002B161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 </w:t>
            </w:r>
            <w:hyperlink r:id="rId12" w:anchor="block_1040" w:history="1">
              <w:r w:rsidRPr="002B161B">
                <w:rPr>
                  <w:rStyle w:val="ae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4.0</w:t>
              </w:r>
            </w:hyperlink>
            <w:r w:rsidRPr="002B161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057" w:type="dxa"/>
          </w:tcPr>
          <w:p w14:paraId="59D361AC" w14:textId="77777777" w:rsidR="006155C8" w:rsidRDefault="006155C8" w:rsidP="00AF452B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C25CE5">
              <w:rPr>
                <w:sz w:val="22"/>
                <w:szCs w:val="22"/>
              </w:rPr>
              <w:t>4.9</w:t>
            </w:r>
          </w:p>
        </w:tc>
      </w:tr>
      <w:tr w:rsidR="006155C8" w:rsidRPr="00976B6F" w14:paraId="5984819E" w14:textId="77777777" w:rsidTr="00AF452B">
        <w:trPr>
          <w:jc w:val="center"/>
        </w:trPr>
        <w:tc>
          <w:tcPr>
            <w:tcW w:w="2222" w:type="dxa"/>
          </w:tcPr>
          <w:p w14:paraId="2A80B34A" w14:textId="77777777" w:rsidR="006155C8" w:rsidRPr="006D45D5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571A49">
              <w:rPr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5830" w:type="dxa"/>
          </w:tcPr>
          <w:p w14:paraId="266AE225" w14:textId="77777777" w:rsidR="006155C8" w:rsidRPr="006D45D5" w:rsidRDefault="006155C8" w:rsidP="00AF452B">
            <w:pPr>
              <w:pStyle w:val="s1"/>
              <w:ind w:firstLine="71"/>
              <w:rPr>
                <w:rFonts w:ascii="Times New Roman" w:hAnsi="Times New Roman"/>
                <w:sz w:val="22"/>
                <w:szCs w:val="22"/>
              </w:rPr>
            </w:pPr>
            <w:r w:rsidRPr="00571A49">
              <w:rPr>
                <w:rFonts w:ascii="Times New Roman" w:hAnsi="Times New Roman"/>
                <w:sz w:val="22"/>
                <w:szCs w:val="22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057" w:type="dxa"/>
          </w:tcPr>
          <w:p w14:paraId="6D726B1F" w14:textId="77777777" w:rsidR="006155C8" w:rsidRDefault="006155C8" w:rsidP="00AF452B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571A49">
              <w:rPr>
                <w:sz w:val="22"/>
                <w:szCs w:val="22"/>
              </w:rPr>
              <w:t>4.9.1.2</w:t>
            </w:r>
          </w:p>
        </w:tc>
      </w:tr>
      <w:tr w:rsidR="006155C8" w:rsidRPr="00976B6F" w14:paraId="15A6E41A" w14:textId="77777777" w:rsidTr="00AF452B">
        <w:trPr>
          <w:jc w:val="center"/>
        </w:trPr>
        <w:tc>
          <w:tcPr>
            <w:tcW w:w="2222" w:type="dxa"/>
          </w:tcPr>
          <w:p w14:paraId="4B6D5FE4" w14:textId="77777777" w:rsidR="006155C8" w:rsidRPr="00571A49" w:rsidRDefault="006155C8" w:rsidP="00AF452B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571A49">
              <w:rPr>
                <w:sz w:val="22"/>
                <w:szCs w:val="22"/>
              </w:rPr>
              <w:t>Автомобильные</w:t>
            </w:r>
          </w:p>
          <w:p w14:paraId="3E049155" w14:textId="77777777" w:rsidR="006155C8" w:rsidRPr="006D45D5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571A49">
              <w:rPr>
                <w:sz w:val="22"/>
                <w:szCs w:val="22"/>
              </w:rPr>
              <w:t>мойки</w:t>
            </w:r>
          </w:p>
        </w:tc>
        <w:tc>
          <w:tcPr>
            <w:tcW w:w="5830" w:type="dxa"/>
          </w:tcPr>
          <w:p w14:paraId="50484C1C" w14:textId="77777777" w:rsidR="006155C8" w:rsidRPr="006D45D5" w:rsidRDefault="006155C8" w:rsidP="00AF452B">
            <w:pPr>
              <w:pStyle w:val="s1"/>
              <w:ind w:firstLine="71"/>
              <w:rPr>
                <w:rFonts w:ascii="Times New Roman" w:hAnsi="Times New Roman"/>
                <w:sz w:val="22"/>
                <w:szCs w:val="22"/>
              </w:rPr>
            </w:pPr>
            <w:r w:rsidRPr="00571A49">
              <w:rPr>
                <w:rFonts w:ascii="Times New Roman" w:hAnsi="Times New Roman"/>
                <w:sz w:val="22"/>
                <w:szCs w:val="22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057" w:type="dxa"/>
          </w:tcPr>
          <w:p w14:paraId="009CAD09" w14:textId="77777777" w:rsidR="006155C8" w:rsidRDefault="006155C8" w:rsidP="00AF452B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571A49">
              <w:rPr>
                <w:sz w:val="22"/>
                <w:szCs w:val="22"/>
              </w:rPr>
              <w:t>4.9.1.3</w:t>
            </w:r>
          </w:p>
        </w:tc>
      </w:tr>
      <w:tr w:rsidR="006155C8" w:rsidRPr="00976B6F" w14:paraId="00CD24AB" w14:textId="77777777" w:rsidTr="00AF452B">
        <w:trPr>
          <w:jc w:val="center"/>
        </w:trPr>
        <w:tc>
          <w:tcPr>
            <w:tcW w:w="2222" w:type="dxa"/>
          </w:tcPr>
          <w:p w14:paraId="3E8964E8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Ведение огородничества</w:t>
            </w:r>
          </w:p>
        </w:tc>
        <w:tc>
          <w:tcPr>
            <w:tcW w:w="5830" w:type="dxa"/>
          </w:tcPr>
          <w:p w14:paraId="37F0E4BF" w14:textId="77777777" w:rsidR="006155C8" w:rsidRPr="00976B6F" w:rsidRDefault="006155C8" w:rsidP="00AF452B">
            <w:pPr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  <w:shd w:val="clear" w:color="auto" w:fill="FFFFFF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2057" w:type="dxa"/>
          </w:tcPr>
          <w:p w14:paraId="2F84480F" w14:textId="77777777" w:rsidR="006155C8" w:rsidRPr="00976B6F" w:rsidRDefault="006155C8" w:rsidP="00AF452B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13.1</w:t>
            </w:r>
          </w:p>
        </w:tc>
      </w:tr>
      <w:tr w:rsidR="006155C8" w:rsidRPr="00976B6F" w14:paraId="3921CF5F" w14:textId="77777777" w:rsidTr="00AF452B">
        <w:trPr>
          <w:jc w:val="center"/>
        </w:trPr>
        <w:tc>
          <w:tcPr>
            <w:tcW w:w="2222" w:type="dxa"/>
          </w:tcPr>
          <w:p w14:paraId="590476F5" w14:textId="77777777" w:rsidR="006155C8" w:rsidRPr="00976B6F" w:rsidRDefault="006155C8" w:rsidP="00AF452B">
            <w:pPr>
              <w:spacing w:before="16" w:after="16"/>
              <w:jc w:val="both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t>Ведение садоводства</w:t>
            </w:r>
          </w:p>
        </w:tc>
        <w:tc>
          <w:tcPr>
            <w:tcW w:w="5830" w:type="dxa"/>
          </w:tcPr>
          <w:p w14:paraId="1B546FBF" w14:textId="77777777" w:rsidR="006155C8" w:rsidRPr="00976B6F" w:rsidRDefault="006155C8" w:rsidP="00AF452B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6B6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</w:t>
            </w:r>
            <w:r w:rsidRPr="00976B6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использования с кодом 2.1, хозяйственных построек и гаражей</w:t>
            </w:r>
          </w:p>
        </w:tc>
        <w:tc>
          <w:tcPr>
            <w:tcW w:w="2057" w:type="dxa"/>
          </w:tcPr>
          <w:p w14:paraId="114FB00E" w14:textId="77777777" w:rsidR="006155C8" w:rsidRPr="00976B6F" w:rsidRDefault="006155C8" w:rsidP="00AF452B">
            <w:pPr>
              <w:spacing w:before="16" w:after="16"/>
              <w:jc w:val="center"/>
              <w:rPr>
                <w:sz w:val="22"/>
                <w:szCs w:val="22"/>
              </w:rPr>
            </w:pPr>
            <w:r w:rsidRPr="00976B6F">
              <w:rPr>
                <w:sz w:val="22"/>
                <w:szCs w:val="22"/>
              </w:rPr>
              <w:lastRenderedPageBreak/>
              <w:t>13.2</w:t>
            </w:r>
          </w:p>
        </w:tc>
      </w:tr>
    </w:tbl>
    <w:p w14:paraId="611D3186" w14:textId="77777777" w:rsidR="006155C8" w:rsidRDefault="006155C8" w:rsidP="006155C8">
      <w:pPr>
        <w:pStyle w:val="a"/>
        <w:numPr>
          <w:ilvl w:val="0"/>
          <w:numId w:val="0"/>
        </w:numPr>
        <w:tabs>
          <w:tab w:val="clear" w:pos="340"/>
          <w:tab w:val="left" w:pos="9356"/>
        </w:tabs>
        <w:ind w:firstLine="709"/>
        <w:rPr>
          <w:rStyle w:val="7"/>
          <w:i/>
          <w:color w:val="auto"/>
          <w:sz w:val="22"/>
          <w:szCs w:val="22"/>
        </w:rPr>
      </w:pPr>
      <w:r w:rsidRPr="001B4FAB">
        <w:rPr>
          <w:rStyle w:val="7"/>
          <w:i/>
          <w:color w:val="auto"/>
          <w:sz w:val="22"/>
          <w:szCs w:val="22"/>
        </w:rPr>
        <w:t>Примечани</w:t>
      </w:r>
      <w:r>
        <w:rPr>
          <w:rStyle w:val="7"/>
          <w:i/>
          <w:color w:val="auto"/>
          <w:sz w:val="22"/>
          <w:szCs w:val="22"/>
        </w:rPr>
        <w:t>я</w:t>
      </w:r>
      <w:r w:rsidRPr="001B4FAB">
        <w:rPr>
          <w:rStyle w:val="7"/>
          <w:i/>
          <w:color w:val="auto"/>
          <w:sz w:val="22"/>
          <w:szCs w:val="22"/>
        </w:rPr>
        <w:t xml:space="preserve">: </w:t>
      </w:r>
      <w:r>
        <w:rPr>
          <w:rStyle w:val="7"/>
          <w:i/>
          <w:color w:val="auto"/>
          <w:sz w:val="22"/>
          <w:szCs w:val="22"/>
        </w:rPr>
        <w:t>- *р</w:t>
      </w:r>
      <w:r w:rsidRPr="001B4FAB">
        <w:rPr>
          <w:rStyle w:val="7"/>
          <w:i/>
          <w:color w:val="auto"/>
          <w:sz w:val="22"/>
          <w:szCs w:val="22"/>
        </w:rPr>
        <w:t>азмещение объектов капитального строительства допускается,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</w:r>
      <w:r>
        <w:rPr>
          <w:rStyle w:val="7"/>
          <w:i/>
          <w:color w:val="auto"/>
          <w:sz w:val="22"/>
          <w:szCs w:val="22"/>
        </w:rPr>
        <w:t>;</w:t>
      </w:r>
    </w:p>
    <w:p w14:paraId="3801BC7E" w14:textId="77777777" w:rsidR="006155C8" w:rsidRPr="00D73BA5" w:rsidRDefault="006155C8" w:rsidP="006155C8">
      <w:pPr>
        <w:pStyle w:val="a"/>
        <w:numPr>
          <w:ilvl w:val="0"/>
          <w:numId w:val="0"/>
        </w:numPr>
        <w:tabs>
          <w:tab w:val="clear" w:pos="340"/>
        </w:tabs>
        <w:ind w:firstLine="709"/>
        <w:rPr>
          <w:rStyle w:val="7"/>
          <w:i/>
          <w:sz w:val="22"/>
          <w:szCs w:val="22"/>
        </w:rPr>
      </w:pPr>
      <w:r w:rsidRPr="00D73BA5">
        <w:rPr>
          <w:i/>
          <w:color w:val="auto"/>
          <w:sz w:val="22"/>
          <w:szCs w:val="22"/>
        </w:rPr>
        <w:t>** - действие градостроительного регламента возможно после изменения категории земель, в установленном законодательством порядке</w:t>
      </w:r>
    </w:p>
    <w:p w14:paraId="35A90D4F" w14:textId="77777777" w:rsidR="006155C8" w:rsidRPr="00A344EF" w:rsidRDefault="006155C8" w:rsidP="006155C8">
      <w:pPr>
        <w:pStyle w:val="a"/>
        <w:numPr>
          <w:ilvl w:val="0"/>
          <w:numId w:val="0"/>
        </w:numPr>
        <w:tabs>
          <w:tab w:val="clear" w:pos="340"/>
        </w:tabs>
        <w:ind w:firstLine="709"/>
        <w:rPr>
          <w:b/>
        </w:rPr>
      </w:pPr>
      <w:r w:rsidRPr="00A344EF">
        <w:rPr>
          <w:rStyle w:val="7"/>
          <w:b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9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989"/>
        <w:gridCol w:w="6418"/>
      </w:tblGrid>
      <w:tr w:rsidR="006155C8" w:rsidRPr="007A5D6E" w14:paraId="6343A0EA" w14:textId="77777777" w:rsidTr="006155C8">
        <w:trPr>
          <w:tblHeader/>
          <w:jc w:val="center"/>
        </w:trPr>
        <w:tc>
          <w:tcPr>
            <w:tcW w:w="454" w:type="dxa"/>
            <w:vAlign w:val="center"/>
          </w:tcPr>
          <w:p w14:paraId="317059E1" w14:textId="77777777" w:rsidR="006155C8" w:rsidRPr="007A5D6E" w:rsidRDefault="006155C8" w:rsidP="00AF45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 w:rsidRPr="007A5D6E">
              <w:rPr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989" w:type="dxa"/>
            <w:vAlign w:val="center"/>
          </w:tcPr>
          <w:p w14:paraId="3E34DFD6" w14:textId="77777777" w:rsidR="006155C8" w:rsidRPr="007A5D6E" w:rsidRDefault="006155C8" w:rsidP="00AF45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 w:rsidRPr="007A5D6E">
              <w:rPr>
                <w:b/>
                <w:sz w:val="22"/>
                <w:szCs w:val="22"/>
                <w:lang w:val="ru-RU"/>
              </w:rPr>
              <w:t>Наименование размера, параметра</w:t>
            </w:r>
          </w:p>
        </w:tc>
        <w:tc>
          <w:tcPr>
            <w:tcW w:w="6418" w:type="dxa"/>
            <w:vAlign w:val="center"/>
          </w:tcPr>
          <w:p w14:paraId="0D7BD915" w14:textId="77777777" w:rsidR="006155C8" w:rsidRPr="007A5D6E" w:rsidRDefault="006155C8" w:rsidP="00AF45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 w:rsidRPr="007A5D6E">
              <w:rPr>
                <w:b/>
                <w:sz w:val="22"/>
                <w:szCs w:val="22"/>
                <w:lang w:val="ru-RU"/>
              </w:rPr>
              <w:t>Значение, единица измерения, дополнительные условия</w:t>
            </w:r>
          </w:p>
        </w:tc>
      </w:tr>
      <w:tr w:rsidR="006155C8" w:rsidRPr="007A5D6E" w14:paraId="5A3E6251" w14:textId="77777777" w:rsidTr="006155C8">
        <w:trPr>
          <w:jc w:val="center"/>
        </w:trPr>
        <w:tc>
          <w:tcPr>
            <w:tcW w:w="9861" w:type="dxa"/>
            <w:gridSpan w:val="3"/>
            <w:vAlign w:val="center"/>
          </w:tcPr>
          <w:p w14:paraId="34812A3E" w14:textId="77777777" w:rsidR="006155C8" w:rsidRPr="007A5D6E" w:rsidRDefault="006155C8" w:rsidP="00AF45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 w:rsidRPr="007A5D6E">
              <w:rPr>
                <w:b/>
                <w:sz w:val="22"/>
                <w:szCs w:val="22"/>
                <w:lang w:val="ru-RU"/>
              </w:rPr>
              <w:t>Для объектов капитального строительства</w:t>
            </w:r>
          </w:p>
        </w:tc>
      </w:tr>
      <w:tr w:rsidR="006155C8" w:rsidRPr="007A5D6E" w14:paraId="1BBF7D6B" w14:textId="77777777" w:rsidTr="006155C8">
        <w:trPr>
          <w:jc w:val="center"/>
        </w:trPr>
        <w:tc>
          <w:tcPr>
            <w:tcW w:w="454" w:type="dxa"/>
          </w:tcPr>
          <w:p w14:paraId="264E9671" w14:textId="77777777" w:rsidR="006155C8" w:rsidRPr="007A5D6E" w:rsidRDefault="006155C8" w:rsidP="00AF45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sz w:val="22"/>
                <w:szCs w:val="22"/>
                <w:lang w:val="ru-RU"/>
              </w:rPr>
            </w:pPr>
            <w:r w:rsidRPr="007A5D6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989" w:type="dxa"/>
          </w:tcPr>
          <w:p w14:paraId="2FEE3ECD" w14:textId="77777777" w:rsidR="006155C8" w:rsidRPr="00C44A94" w:rsidRDefault="006155C8" w:rsidP="00AF452B">
            <w:pPr>
              <w:pStyle w:val="a5"/>
              <w:ind w:left="2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  <w:shd w:val="clear" w:color="auto" w:fill="FFFFFF"/>
              </w:rPr>
              <w:t xml:space="preserve">Предельные </w:t>
            </w:r>
            <w:r w:rsidRPr="00C44A94">
              <w:rPr>
                <w:spacing w:val="2"/>
                <w:sz w:val="22"/>
                <w:szCs w:val="22"/>
                <w:shd w:val="clear" w:color="auto" w:fill="FFFFFF"/>
              </w:rPr>
              <w:t>(минимальные и (или) максимальные) размеры земельных участков, в том числе их площадь</w:t>
            </w:r>
          </w:p>
        </w:tc>
        <w:tc>
          <w:tcPr>
            <w:tcW w:w="6418" w:type="dxa"/>
          </w:tcPr>
          <w:p w14:paraId="61EBF877" w14:textId="77777777" w:rsidR="006155C8" w:rsidRPr="009B1D46" w:rsidRDefault="006155C8" w:rsidP="00AF452B">
            <w:pPr>
              <w:pStyle w:val="a5"/>
              <w:tabs>
                <w:tab w:val="left" w:pos="-28"/>
              </w:tabs>
              <w:rPr>
                <w:sz w:val="22"/>
                <w:szCs w:val="22"/>
              </w:rPr>
            </w:pPr>
            <w:r w:rsidRPr="007A5D6E">
              <w:rPr>
                <w:rStyle w:val="8"/>
                <w:color w:val="000000"/>
                <w:sz w:val="22"/>
                <w:szCs w:val="22"/>
              </w:rPr>
              <w:t>1</w:t>
            </w:r>
            <w:r w:rsidRPr="009B1D46">
              <w:rPr>
                <w:rStyle w:val="8"/>
                <w:color w:val="000000"/>
                <w:sz w:val="22"/>
                <w:szCs w:val="22"/>
              </w:rPr>
              <w:t xml:space="preserve">) минимальная площадь земельного участка для размещения индивидуального жилого дома </w:t>
            </w:r>
            <w:r w:rsidRPr="009B1D46">
              <w:rPr>
                <w:rStyle w:val="811"/>
                <w:color w:val="000000"/>
                <w:sz w:val="22"/>
                <w:szCs w:val="22"/>
              </w:rPr>
              <w:t xml:space="preserve">- </w:t>
            </w:r>
            <w:r>
              <w:rPr>
                <w:rStyle w:val="79"/>
                <w:color w:val="000000"/>
                <w:sz w:val="22"/>
                <w:szCs w:val="22"/>
              </w:rPr>
              <w:t>5</w:t>
            </w:r>
            <w:r w:rsidRPr="009B1D46">
              <w:rPr>
                <w:rStyle w:val="79"/>
                <w:color w:val="000000"/>
                <w:sz w:val="22"/>
                <w:szCs w:val="22"/>
              </w:rPr>
              <w:t>00 кв. м;</w:t>
            </w:r>
          </w:p>
          <w:p w14:paraId="34A7DDB3" w14:textId="77777777" w:rsidR="006155C8" w:rsidRPr="009B1D46" w:rsidRDefault="006155C8" w:rsidP="00AF452B">
            <w:pPr>
              <w:pStyle w:val="a5"/>
              <w:tabs>
                <w:tab w:val="left" w:pos="-28"/>
              </w:tabs>
              <w:rPr>
                <w:sz w:val="22"/>
                <w:szCs w:val="22"/>
              </w:rPr>
            </w:pPr>
            <w:r>
              <w:rPr>
                <w:rStyle w:val="8"/>
                <w:color w:val="000000"/>
                <w:sz w:val="22"/>
                <w:szCs w:val="22"/>
              </w:rPr>
              <w:t>2</w:t>
            </w:r>
            <w:r w:rsidRPr="009B1D46">
              <w:rPr>
                <w:rStyle w:val="8"/>
                <w:color w:val="000000"/>
                <w:sz w:val="22"/>
                <w:szCs w:val="22"/>
              </w:rPr>
              <w:t xml:space="preserve">) минимальная площадь приусадебного участка личного подсобного хозяйства - </w:t>
            </w:r>
            <w:r w:rsidRPr="00F352BD">
              <w:rPr>
                <w:rStyle w:val="79"/>
                <w:sz w:val="22"/>
                <w:szCs w:val="22"/>
              </w:rPr>
              <w:t>5</w:t>
            </w:r>
            <w:r w:rsidRPr="009B1D46">
              <w:rPr>
                <w:rStyle w:val="79"/>
                <w:color w:val="000000"/>
                <w:sz w:val="22"/>
                <w:szCs w:val="22"/>
              </w:rPr>
              <w:t>00 кв. м;</w:t>
            </w:r>
          </w:p>
          <w:p w14:paraId="26F0E828" w14:textId="77777777" w:rsidR="006155C8" w:rsidRPr="009B1D46" w:rsidRDefault="006155C8" w:rsidP="00AF452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9B1D46">
              <w:rPr>
                <w:bCs/>
                <w:color w:val="000000"/>
                <w:sz w:val="22"/>
                <w:szCs w:val="22"/>
              </w:rPr>
              <w:t xml:space="preserve">) максимальная площадь земельного участка для размещения одного блока блокированного жилого дома - </w:t>
            </w:r>
            <w:r w:rsidRPr="00FD2EA0">
              <w:rPr>
                <w:b/>
                <w:bCs/>
                <w:color w:val="000000"/>
                <w:sz w:val="22"/>
                <w:szCs w:val="22"/>
              </w:rPr>
              <w:t>150 кв. м.</w:t>
            </w:r>
            <w:r w:rsidRPr="009B1D46">
              <w:rPr>
                <w:bCs/>
                <w:color w:val="000000"/>
                <w:sz w:val="22"/>
                <w:szCs w:val="22"/>
              </w:rPr>
              <w:t xml:space="preserve"> Максимальное количество блоков 10;</w:t>
            </w:r>
          </w:p>
          <w:p w14:paraId="03070EFE" w14:textId="77777777" w:rsidR="006155C8" w:rsidRPr="006E4C2B" w:rsidRDefault="006155C8" w:rsidP="00AF452B">
            <w:pPr>
              <w:autoSpaceDE w:val="0"/>
              <w:autoSpaceDN w:val="0"/>
              <w:adjustRightInd w:val="0"/>
              <w:jc w:val="both"/>
              <w:rPr>
                <w:rStyle w:val="8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4) </w:t>
            </w:r>
            <w:r w:rsidRPr="006E4C2B">
              <w:rPr>
                <w:rStyle w:val="8"/>
                <w:sz w:val="22"/>
                <w:szCs w:val="22"/>
              </w:rPr>
              <w:t>максимальная</w:t>
            </w:r>
            <w:r w:rsidRPr="006E4C2B">
              <w:rPr>
                <w:rStyle w:val="8"/>
                <w:color w:val="000000"/>
                <w:sz w:val="22"/>
                <w:szCs w:val="22"/>
              </w:rPr>
              <w:t xml:space="preserve"> площадь земельного участка для размещения индивидуального жилого дома </w:t>
            </w:r>
            <w:r w:rsidRPr="006E4C2B">
              <w:rPr>
                <w:rStyle w:val="8"/>
                <w:sz w:val="22"/>
                <w:szCs w:val="22"/>
              </w:rPr>
              <w:t>не устанавливается;</w:t>
            </w:r>
          </w:p>
          <w:p w14:paraId="40D6CC30" w14:textId="77777777" w:rsidR="006155C8" w:rsidRPr="006E4C2B" w:rsidRDefault="006155C8" w:rsidP="00AF452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6E4C2B">
              <w:rPr>
                <w:rStyle w:val="8"/>
                <w:color w:val="000000"/>
                <w:sz w:val="22"/>
                <w:szCs w:val="22"/>
              </w:rPr>
              <w:t>5</w:t>
            </w:r>
            <w:r w:rsidRPr="006E4C2B">
              <w:rPr>
                <w:rStyle w:val="8"/>
                <w:sz w:val="22"/>
                <w:szCs w:val="22"/>
              </w:rPr>
              <w:t>) максимальная</w:t>
            </w:r>
            <w:r w:rsidRPr="006E4C2B">
              <w:rPr>
                <w:rStyle w:val="8"/>
                <w:color w:val="000000"/>
                <w:sz w:val="22"/>
                <w:szCs w:val="22"/>
              </w:rPr>
              <w:t xml:space="preserve"> площадь приусадебного участка личного подсобного хозяйства не устанавливается;</w:t>
            </w:r>
          </w:p>
          <w:p w14:paraId="0B6423D6" w14:textId="77777777" w:rsidR="006155C8" w:rsidRPr="007A5D6E" w:rsidRDefault="006155C8" w:rsidP="00AF452B">
            <w:pPr>
              <w:pStyle w:val="a5"/>
              <w:tabs>
                <w:tab w:val="left" w:pos="-28"/>
                <w:tab w:val="left" w:pos="254"/>
              </w:tabs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Pr="009B1D46">
              <w:rPr>
                <w:bCs/>
                <w:color w:val="000000"/>
                <w:sz w:val="22"/>
                <w:szCs w:val="22"/>
              </w:rPr>
              <w:t>) максимальный и минимальный размер земельного участка для иных объектов не подлежит установлению</w:t>
            </w:r>
          </w:p>
        </w:tc>
      </w:tr>
      <w:tr w:rsidR="006155C8" w:rsidRPr="007A5D6E" w14:paraId="6F8D8068" w14:textId="77777777" w:rsidTr="006155C8">
        <w:trPr>
          <w:jc w:val="center"/>
        </w:trPr>
        <w:tc>
          <w:tcPr>
            <w:tcW w:w="454" w:type="dxa"/>
          </w:tcPr>
          <w:p w14:paraId="1C3B3FF3" w14:textId="77777777" w:rsidR="006155C8" w:rsidRPr="007A5D6E" w:rsidRDefault="006155C8" w:rsidP="00AF45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sz w:val="22"/>
                <w:szCs w:val="22"/>
                <w:lang w:val="ru-RU"/>
              </w:rPr>
            </w:pPr>
            <w:r w:rsidRPr="007A5D6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989" w:type="dxa"/>
          </w:tcPr>
          <w:p w14:paraId="28110B18" w14:textId="77777777" w:rsidR="006155C8" w:rsidRPr="00C44A94" w:rsidRDefault="006155C8" w:rsidP="00AF452B">
            <w:pPr>
              <w:pStyle w:val="a5"/>
              <w:ind w:left="23"/>
              <w:rPr>
                <w:sz w:val="22"/>
                <w:szCs w:val="22"/>
              </w:rPr>
            </w:pPr>
            <w:r w:rsidRPr="00723BA8">
              <w:rPr>
                <w:rStyle w:val="8"/>
                <w:sz w:val="22"/>
                <w:szCs w:val="22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6418" w:type="dxa"/>
          </w:tcPr>
          <w:p w14:paraId="30E36BF0" w14:textId="77777777" w:rsidR="006155C8" w:rsidRPr="009B1D46" w:rsidRDefault="006155C8" w:rsidP="006155C8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217"/>
              </w:tabs>
              <w:ind w:left="0" w:firstLine="0"/>
              <w:rPr>
                <w:rStyle w:val="79"/>
                <w:sz w:val="22"/>
                <w:szCs w:val="22"/>
              </w:rPr>
            </w:pPr>
            <w:r w:rsidRPr="009B1D46">
              <w:rPr>
                <w:rStyle w:val="8"/>
                <w:color w:val="000000"/>
                <w:sz w:val="22"/>
                <w:szCs w:val="22"/>
              </w:rPr>
              <w:t xml:space="preserve">в отношении земельных участков, предназначенных для размещения и эксплуатации индивидуальных жилых домов, от границ земельного участка до </w:t>
            </w:r>
            <w:r w:rsidRPr="009B1D46">
              <w:rPr>
                <w:rStyle w:val="8"/>
                <w:sz w:val="22"/>
                <w:szCs w:val="22"/>
              </w:rPr>
              <w:t xml:space="preserve">основного строения (стены жилого дома) - </w:t>
            </w:r>
            <w:r w:rsidRPr="009B1D46">
              <w:rPr>
                <w:rStyle w:val="815"/>
                <w:sz w:val="22"/>
                <w:szCs w:val="22"/>
              </w:rPr>
              <w:t xml:space="preserve">3 </w:t>
            </w:r>
            <w:r w:rsidRPr="009B1D46">
              <w:rPr>
                <w:rStyle w:val="79"/>
                <w:sz w:val="22"/>
                <w:szCs w:val="22"/>
              </w:rPr>
              <w:t xml:space="preserve">м, </w:t>
            </w:r>
            <w:r w:rsidRPr="009B1D46">
              <w:rPr>
                <w:rStyle w:val="8"/>
                <w:sz w:val="22"/>
                <w:szCs w:val="22"/>
              </w:rPr>
              <w:t xml:space="preserve">до прочих хозяйственных построек, строений, сооружений вспомогательного использования, открытых стоянок </w:t>
            </w:r>
            <w:r w:rsidRPr="009B1D46">
              <w:rPr>
                <w:rStyle w:val="811"/>
                <w:sz w:val="22"/>
                <w:szCs w:val="22"/>
              </w:rPr>
              <w:t xml:space="preserve">- </w:t>
            </w:r>
            <w:r w:rsidRPr="009B1D46">
              <w:rPr>
                <w:rStyle w:val="815"/>
                <w:sz w:val="22"/>
                <w:szCs w:val="22"/>
              </w:rPr>
              <w:t xml:space="preserve">1 </w:t>
            </w:r>
            <w:r w:rsidRPr="009B1D46">
              <w:rPr>
                <w:rStyle w:val="79"/>
                <w:sz w:val="22"/>
                <w:szCs w:val="22"/>
              </w:rPr>
              <w:t>м.</w:t>
            </w:r>
          </w:p>
          <w:p w14:paraId="1FB0B653" w14:textId="77777777" w:rsidR="006155C8" w:rsidRPr="009B1D46" w:rsidRDefault="006155C8" w:rsidP="00AF452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9B1D46">
              <w:rPr>
                <w:bCs/>
                <w:sz w:val="22"/>
                <w:szCs w:val="22"/>
              </w:rPr>
              <w:t xml:space="preserve">2) </w:t>
            </w:r>
            <w:r w:rsidRPr="00D875FE">
              <w:rPr>
                <w:b/>
                <w:bCs/>
                <w:sz w:val="22"/>
                <w:szCs w:val="22"/>
              </w:rPr>
              <w:t>5 м</w:t>
            </w:r>
            <w:r w:rsidRPr="009B1D46">
              <w:rPr>
                <w:bCs/>
                <w:sz w:val="22"/>
                <w:szCs w:val="22"/>
              </w:rPr>
              <w:t xml:space="preserve"> со стороны улиц;</w:t>
            </w:r>
          </w:p>
          <w:p w14:paraId="594F435A" w14:textId="77777777" w:rsidR="006155C8" w:rsidRPr="009B1D46" w:rsidRDefault="006155C8" w:rsidP="00AF452B">
            <w:pPr>
              <w:pStyle w:val="a5"/>
              <w:tabs>
                <w:tab w:val="left" w:pos="217"/>
              </w:tabs>
              <w:rPr>
                <w:rStyle w:val="79"/>
                <w:b w:val="0"/>
                <w:sz w:val="22"/>
                <w:szCs w:val="22"/>
              </w:rPr>
            </w:pPr>
            <w:r w:rsidRPr="009B1D46">
              <w:rPr>
                <w:bCs/>
                <w:sz w:val="22"/>
                <w:szCs w:val="22"/>
              </w:rPr>
              <w:t xml:space="preserve">3) </w:t>
            </w:r>
            <w:r w:rsidRPr="00D875FE">
              <w:rPr>
                <w:b/>
                <w:bCs/>
                <w:sz w:val="22"/>
                <w:szCs w:val="22"/>
              </w:rPr>
              <w:t>3 м</w:t>
            </w:r>
            <w:r w:rsidRPr="009B1D46">
              <w:rPr>
                <w:bCs/>
                <w:sz w:val="22"/>
                <w:szCs w:val="22"/>
              </w:rPr>
              <w:t xml:space="preserve"> со стороны проезда</w:t>
            </w:r>
            <w:r w:rsidRPr="009B1D46">
              <w:rPr>
                <w:rStyle w:val="79"/>
                <w:b w:val="0"/>
                <w:sz w:val="22"/>
                <w:szCs w:val="22"/>
              </w:rPr>
              <w:t xml:space="preserve">. </w:t>
            </w:r>
          </w:p>
          <w:p w14:paraId="50D7AC2F" w14:textId="77777777" w:rsidR="006155C8" w:rsidRPr="009B1D46" w:rsidRDefault="006155C8" w:rsidP="00AF452B">
            <w:pPr>
              <w:pStyle w:val="a5"/>
              <w:tabs>
                <w:tab w:val="left" w:pos="212"/>
              </w:tabs>
              <w:rPr>
                <w:spacing w:val="2"/>
                <w:sz w:val="22"/>
                <w:szCs w:val="22"/>
                <w:shd w:val="clear" w:color="auto" w:fill="FFFFFF"/>
              </w:rPr>
            </w:pPr>
            <w:r w:rsidRPr="009B1D46">
              <w:rPr>
                <w:spacing w:val="2"/>
                <w:sz w:val="22"/>
                <w:szCs w:val="22"/>
                <w:shd w:val="clear" w:color="auto" w:fill="FFFFFF"/>
              </w:rPr>
              <w:t>4) минимальный отступ от красной линии до зданий строений и сооружений:</w:t>
            </w:r>
          </w:p>
          <w:p w14:paraId="7CF574C4" w14:textId="77777777" w:rsidR="006155C8" w:rsidRPr="007A5D6E" w:rsidRDefault="006155C8" w:rsidP="00AF452B">
            <w:pPr>
              <w:pStyle w:val="a5"/>
              <w:tabs>
                <w:tab w:val="left" w:pos="212"/>
              </w:tabs>
              <w:rPr>
                <w:sz w:val="22"/>
                <w:szCs w:val="22"/>
              </w:rPr>
            </w:pPr>
            <w:r w:rsidRPr="009B1D46">
              <w:rPr>
                <w:spacing w:val="2"/>
                <w:sz w:val="22"/>
                <w:szCs w:val="22"/>
                <w:shd w:val="clear" w:color="auto" w:fill="FFFFFF"/>
              </w:rPr>
              <w:t xml:space="preserve">а) </w:t>
            </w:r>
            <w:r w:rsidRPr="00FD2EA0">
              <w:rPr>
                <w:b/>
                <w:spacing w:val="2"/>
                <w:sz w:val="22"/>
                <w:szCs w:val="22"/>
                <w:shd w:val="clear" w:color="auto" w:fill="FFFFFF"/>
              </w:rPr>
              <w:t>5 м</w:t>
            </w:r>
            <w:r w:rsidRPr="009B1D46">
              <w:rPr>
                <w:spacing w:val="2"/>
                <w:sz w:val="22"/>
                <w:szCs w:val="22"/>
                <w:shd w:val="clear" w:color="auto" w:fill="FFFFFF"/>
              </w:rPr>
              <w:t xml:space="preserve"> при осуществлении нового строительства;</w:t>
            </w:r>
            <w:r w:rsidRPr="009B1D46">
              <w:rPr>
                <w:spacing w:val="2"/>
                <w:sz w:val="22"/>
                <w:szCs w:val="22"/>
              </w:rPr>
              <w:br/>
            </w:r>
            <w:r w:rsidRPr="009B1D46">
              <w:rPr>
                <w:spacing w:val="2"/>
                <w:sz w:val="22"/>
                <w:szCs w:val="22"/>
                <w:shd w:val="clear" w:color="auto" w:fill="FFFFFF"/>
              </w:rPr>
              <w:t xml:space="preserve">б) </w:t>
            </w:r>
            <w:r w:rsidRPr="00FD2EA0">
              <w:rPr>
                <w:b/>
                <w:spacing w:val="2"/>
                <w:sz w:val="22"/>
                <w:szCs w:val="22"/>
                <w:shd w:val="clear" w:color="auto" w:fill="FFFFFF"/>
              </w:rPr>
              <w:t>25 м</w:t>
            </w:r>
            <w:r w:rsidRPr="009B1D46">
              <w:rPr>
                <w:spacing w:val="2"/>
                <w:sz w:val="22"/>
                <w:szCs w:val="22"/>
                <w:shd w:val="clear" w:color="auto" w:fill="FFFFFF"/>
              </w:rPr>
              <w:t xml:space="preserve"> до зданий дошкольных образованных организаций и зданий организаций начального общего и среднего (полного) общего образования.</w:t>
            </w:r>
            <w:r w:rsidRPr="009B1D46">
              <w:rPr>
                <w:spacing w:val="2"/>
                <w:sz w:val="22"/>
                <w:szCs w:val="22"/>
              </w:rPr>
              <w:br/>
            </w:r>
            <w:r w:rsidRPr="009B1D46">
              <w:rPr>
                <w:rFonts w:eastAsia="TimesNewRoman,Bold"/>
                <w:sz w:val="22"/>
                <w:szCs w:val="22"/>
              </w:rPr>
              <w:t>При осуществлении проектирования и строительства в границах реконструируемой застройки, с учетом линии регулирования</w:t>
            </w:r>
            <w:r w:rsidRPr="003C6ECB">
              <w:rPr>
                <w:rFonts w:eastAsia="TimesNewRoman,Bold"/>
                <w:sz w:val="22"/>
                <w:szCs w:val="22"/>
              </w:rPr>
              <w:t xml:space="preserve"> застройки</w:t>
            </w:r>
          </w:p>
        </w:tc>
      </w:tr>
      <w:tr w:rsidR="006155C8" w:rsidRPr="007A5D6E" w14:paraId="0281AF9B" w14:textId="77777777" w:rsidTr="006155C8">
        <w:trPr>
          <w:jc w:val="center"/>
        </w:trPr>
        <w:tc>
          <w:tcPr>
            <w:tcW w:w="454" w:type="dxa"/>
          </w:tcPr>
          <w:p w14:paraId="228403B4" w14:textId="77777777" w:rsidR="006155C8" w:rsidRPr="007A5D6E" w:rsidRDefault="006155C8" w:rsidP="00AF45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sz w:val="22"/>
                <w:szCs w:val="22"/>
                <w:lang w:val="ru-RU"/>
              </w:rPr>
            </w:pPr>
            <w:r w:rsidRPr="007A5D6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989" w:type="dxa"/>
          </w:tcPr>
          <w:p w14:paraId="3D8ED5DA" w14:textId="77777777" w:rsidR="006155C8" w:rsidRPr="00C44A94" w:rsidRDefault="006155C8" w:rsidP="00AF452B">
            <w:pPr>
              <w:pStyle w:val="a5"/>
              <w:ind w:left="23"/>
              <w:rPr>
                <w:sz w:val="22"/>
                <w:szCs w:val="22"/>
              </w:rPr>
            </w:pPr>
            <w:r w:rsidRPr="00C44A94">
              <w:rPr>
                <w:spacing w:val="2"/>
                <w:sz w:val="22"/>
                <w:szCs w:val="22"/>
                <w:shd w:val="clear" w:color="auto" w:fill="FFFFFF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6418" w:type="dxa"/>
          </w:tcPr>
          <w:p w14:paraId="2BAECE49" w14:textId="77777777" w:rsidR="006155C8" w:rsidRPr="00FD2EA0" w:rsidRDefault="006155C8" w:rsidP="00AF452B">
            <w:pPr>
              <w:pStyle w:val="a5"/>
              <w:tabs>
                <w:tab w:val="left" w:pos="168"/>
              </w:tabs>
              <w:ind w:left="23"/>
              <w:rPr>
                <w:b/>
                <w:sz w:val="22"/>
                <w:szCs w:val="22"/>
              </w:rPr>
            </w:pPr>
            <w:r w:rsidRPr="00FD2EA0">
              <w:rPr>
                <w:rStyle w:val="8"/>
                <w:b/>
                <w:color w:val="000000"/>
                <w:sz w:val="22"/>
                <w:szCs w:val="22"/>
              </w:rPr>
              <w:t>3 этажа</w:t>
            </w:r>
          </w:p>
          <w:p w14:paraId="6C2C81EF" w14:textId="77777777" w:rsidR="006155C8" w:rsidRPr="007A5D6E" w:rsidRDefault="006155C8" w:rsidP="00AF452B">
            <w:pPr>
              <w:pStyle w:val="a5"/>
              <w:tabs>
                <w:tab w:val="left" w:pos="207"/>
              </w:tabs>
              <w:ind w:left="23"/>
              <w:rPr>
                <w:sz w:val="22"/>
                <w:szCs w:val="22"/>
              </w:rPr>
            </w:pPr>
          </w:p>
        </w:tc>
      </w:tr>
      <w:tr w:rsidR="006155C8" w:rsidRPr="007A5D6E" w14:paraId="50F312A5" w14:textId="77777777" w:rsidTr="006155C8">
        <w:trPr>
          <w:jc w:val="center"/>
        </w:trPr>
        <w:tc>
          <w:tcPr>
            <w:tcW w:w="454" w:type="dxa"/>
          </w:tcPr>
          <w:p w14:paraId="443A7180" w14:textId="77777777" w:rsidR="006155C8" w:rsidRPr="007A5D6E" w:rsidRDefault="006155C8" w:rsidP="00AF45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sz w:val="22"/>
                <w:szCs w:val="22"/>
                <w:lang w:val="ru-RU"/>
              </w:rPr>
            </w:pPr>
            <w:r w:rsidRPr="007A5D6E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89" w:type="dxa"/>
          </w:tcPr>
          <w:p w14:paraId="11210B14" w14:textId="77777777" w:rsidR="006155C8" w:rsidRPr="00C44A94" w:rsidRDefault="006155C8" w:rsidP="00AF452B">
            <w:pPr>
              <w:pStyle w:val="a5"/>
              <w:ind w:left="23"/>
              <w:rPr>
                <w:sz w:val="22"/>
                <w:szCs w:val="22"/>
              </w:rPr>
            </w:pPr>
            <w:r w:rsidRPr="00C44A94">
              <w:rPr>
                <w:spacing w:val="2"/>
                <w:sz w:val="22"/>
                <w:szCs w:val="22"/>
                <w:shd w:val="clear" w:color="auto" w:fill="FFFFFF"/>
              </w:rPr>
              <w:t xml:space="preserve">Максимальный процент застройки в границах земельного участка, </w:t>
            </w:r>
            <w:r w:rsidRPr="00C44A94">
              <w:rPr>
                <w:spacing w:val="2"/>
                <w:sz w:val="22"/>
                <w:szCs w:val="22"/>
                <w:shd w:val="clear" w:color="auto" w:fill="FFFFFF"/>
              </w:rPr>
              <w:lastRenderedPageBreak/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6418" w:type="dxa"/>
          </w:tcPr>
          <w:p w14:paraId="3BB2C500" w14:textId="77777777" w:rsidR="006155C8" w:rsidRPr="007A5D6E" w:rsidRDefault="006155C8" w:rsidP="00AF452B">
            <w:pPr>
              <w:pStyle w:val="a5"/>
              <w:ind w:left="23"/>
              <w:rPr>
                <w:sz w:val="22"/>
                <w:szCs w:val="22"/>
              </w:rPr>
            </w:pPr>
            <w:r w:rsidRPr="007A5D6E">
              <w:rPr>
                <w:rStyle w:val="8"/>
                <w:color w:val="000000"/>
                <w:sz w:val="22"/>
                <w:szCs w:val="22"/>
              </w:rPr>
              <w:lastRenderedPageBreak/>
              <w:t xml:space="preserve">1) </w:t>
            </w:r>
            <w:r w:rsidRPr="007A5D6E">
              <w:rPr>
                <w:rStyle w:val="8"/>
                <w:b/>
                <w:color w:val="000000"/>
                <w:sz w:val="22"/>
                <w:szCs w:val="22"/>
              </w:rPr>
              <w:t>20%</w:t>
            </w:r>
            <w:r w:rsidRPr="007A5D6E">
              <w:rPr>
                <w:rStyle w:val="8"/>
                <w:color w:val="000000"/>
                <w:sz w:val="22"/>
                <w:szCs w:val="22"/>
              </w:rPr>
              <w:t xml:space="preserve"> для размещения индивидуального жилого дома;</w:t>
            </w:r>
          </w:p>
          <w:p w14:paraId="543C5675" w14:textId="77777777" w:rsidR="006155C8" w:rsidRPr="007A5D6E" w:rsidRDefault="006155C8" w:rsidP="00AF452B">
            <w:pPr>
              <w:pStyle w:val="a5"/>
              <w:tabs>
                <w:tab w:val="left" w:pos="182"/>
              </w:tabs>
              <w:ind w:left="23"/>
              <w:rPr>
                <w:sz w:val="22"/>
                <w:szCs w:val="22"/>
              </w:rPr>
            </w:pPr>
            <w:r w:rsidRPr="007A5D6E">
              <w:rPr>
                <w:rStyle w:val="8"/>
                <w:color w:val="000000"/>
                <w:sz w:val="22"/>
                <w:szCs w:val="22"/>
              </w:rPr>
              <w:t xml:space="preserve">2) </w:t>
            </w:r>
            <w:r w:rsidRPr="007A5D6E">
              <w:rPr>
                <w:rStyle w:val="8"/>
                <w:b/>
                <w:color w:val="000000"/>
                <w:sz w:val="22"/>
                <w:szCs w:val="22"/>
              </w:rPr>
              <w:t>30%</w:t>
            </w:r>
            <w:r w:rsidRPr="007A5D6E">
              <w:rPr>
                <w:rStyle w:val="8"/>
                <w:color w:val="000000"/>
                <w:sz w:val="22"/>
                <w:szCs w:val="22"/>
              </w:rPr>
              <w:t xml:space="preserve"> для размещения объектов дошкольного образования;</w:t>
            </w:r>
          </w:p>
          <w:p w14:paraId="29CDAEF5" w14:textId="77777777" w:rsidR="006155C8" w:rsidRPr="00A47A13" w:rsidRDefault="006155C8" w:rsidP="00AF452B">
            <w:pPr>
              <w:pStyle w:val="a5"/>
              <w:tabs>
                <w:tab w:val="left" w:pos="187"/>
              </w:tabs>
              <w:ind w:left="23"/>
              <w:rPr>
                <w:sz w:val="22"/>
                <w:szCs w:val="22"/>
              </w:rPr>
            </w:pPr>
            <w:r w:rsidRPr="007A5D6E">
              <w:rPr>
                <w:rStyle w:val="79"/>
                <w:b w:val="0"/>
                <w:color w:val="000000"/>
                <w:sz w:val="22"/>
                <w:szCs w:val="22"/>
              </w:rPr>
              <w:lastRenderedPageBreak/>
              <w:t>3</w:t>
            </w:r>
            <w:r w:rsidRPr="00A47A13">
              <w:rPr>
                <w:rStyle w:val="79"/>
                <w:b w:val="0"/>
                <w:color w:val="000000"/>
                <w:sz w:val="22"/>
                <w:szCs w:val="22"/>
              </w:rPr>
              <w:t>)</w:t>
            </w:r>
            <w:r w:rsidRPr="00A47A13">
              <w:rPr>
                <w:rStyle w:val="79"/>
                <w:color w:val="000000"/>
                <w:sz w:val="22"/>
                <w:szCs w:val="22"/>
              </w:rPr>
              <w:t xml:space="preserve"> 40% </w:t>
            </w:r>
            <w:r w:rsidRPr="00A47A13">
              <w:rPr>
                <w:rStyle w:val="8"/>
                <w:color w:val="000000"/>
                <w:sz w:val="22"/>
                <w:szCs w:val="22"/>
              </w:rPr>
              <w:t>для размещения объектов общеобразовательного назначения;</w:t>
            </w:r>
          </w:p>
          <w:p w14:paraId="52BDA86C" w14:textId="77777777" w:rsidR="006155C8" w:rsidRPr="007A5D6E" w:rsidRDefault="006155C8" w:rsidP="00AF452B">
            <w:pPr>
              <w:pStyle w:val="a5"/>
              <w:tabs>
                <w:tab w:val="left" w:pos="207"/>
              </w:tabs>
              <w:ind w:left="23"/>
              <w:rPr>
                <w:sz w:val="22"/>
                <w:szCs w:val="22"/>
              </w:rPr>
            </w:pPr>
            <w:r w:rsidRPr="00A47A13">
              <w:rPr>
                <w:rStyle w:val="8"/>
                <w:color w:val="000000"/>
                <w:sz w:val="22"/>
                <w:szCs w:val="22"/>
              </w:rPr>
              <w:t xml:space="preserve">4) </w:t>
            </w:r>
            <w:r>
              <w:rPr>
                <w:rStyle w:val="811"/>
                <w:sz w:val="22"/>
                <w:szCs w:val="22"/>
              </w:rPr>
              <w:t>м</w:t>
            </w:r>
            <w:r w:rsidRPr="00A47A13">
              <w:rPr>
                <w:rStyle w:val="811"/>
                <w:sz w:val="22"/>
                <w:szCs w:val="22"/>
              </w:rPr>
              <w:t xml:space="preserve">аксимальный процент застройки в границах земельного участка для иных объектов </w:t>
            </w:r>
            <w:r w:rsidRPr="00A47A13">
              <w:rPr>
                <w:rStyle w:val="811"/>
                <w:b/>
                <w:sz w:val="22"/>
                <w:szCs w:val="22"/>
              </w:rPr>
              <w:t>80</w:t>
            </w:r>
            <w:r w:rsidRPr="00A47A13">
              <w:rPr>
                <w:rStyle w:val="811"/>
                <w:sz w:val="22"/>
                <w:szCs w:val="22"/>
              </w:rPr>
              <w:t>%</w:t>
            </w:r>
          </w:p>
        </w:tc>
      </w:tr>
      <w:tr w:rsidR="006155C8" w:rsidRPr="007A5D6E" w14:paraId="01B58EF7" w14:textId="77777777" w:rsidTr="006155C8">
        <w:trPr>
          <w:jc w:val="center"/>
        </w:trPr>
        <w:tc>
          <w:tcPr>
            <w:tcW w:w="454" w:type="dxa"/>
          </w:tcPr>
          <w:p w14:paraId="181F34DC" w14:textId="77777777" w:rsidR="006155C8" w:rsidRPr="007A5D6E" w:rsidRDefault="006155C8" w:rsidP="00AF45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sz w:val="22"/>
                <w:szCs w:val="22"/>
                <w:lang w:val="ru-RU"/>
              </w:rPr>
            </w:pPr>
            <w:r w:rsidRPr="007A5D6E">
              <w:rPr>
                <w:sz w:val="22"/>
                <w:szCs w:val="22"/>
                <w:lang w:val="ru-RU"/>
              </w:rPr>
              <w:lastRenderedPageBreak/>
              <w:t>5</w:t>
            </w:r>
          </w:p>
        </w:tc>
        <w:tc>
          <w:tcPr>
            <w:tcW w:w="2989" w:type="dxa"/>
          </w:tcPr>
          <w:p w14:paraId="003BAB80" w14:textId="77777777" w:rsidR="006155C8" w:rsidRPr="007A5D6E" w:rsidRDefault="006155C8" w:rsidP="00AF452B">
            <w:pPr>
              <w:pStyle w:val="a5"/>
              <w:ind w:left="23"/>
              <w:rPr>
                <w:sz w:val="22"/>
                <w:szCs w:val="22"/>
              </w:rPr>
            </w:pPr>
            <w:r w:rsidRPr="00F73DDD">
              <w:rPr>
                <w:color w:val="000000"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6418" w:type="dxa"/>
          </w:tcPr>
          <w:p w14:paraId="0C2EFD3C" w14:textId="77777777" w:rsidR="006155C8" w:rsidRPr="009A4244" w:rsidRDefault="006155C8" w:rsidP="00AF452B">
            <w:pPr>
              <w:pStyle w:val="a5"/>
              <w:ind w:left="23"/>
              <w:rPr>
                <w:sz w:val="22"/>
                <w:szCs w:val="22"/>
                <w:vertAlign w:val="superscript"/>
              </w:rPr>
            </w:pPr>
            <w:r>
              <w:rPr>
                <w:rStyle w:val="78"/>
                <w:color w:val="000000"/>
                <w:sz w:val="22"/>
                <w:szCs w:val="22"/>
              </w:rPr>
              <w:t>Максимальное значение торговой площади для магазинов – 150 кв.м.</w:t>
            </w:r>
          </w:p>
        </w:tc>
      </w:tr>
      <w:tr w:rsidR="006155C8" w:rsidRPr="007A5D6E" w14:paraId="2F297189" w14:textId="77777777" w:rsidTr="006155C8">
        <w:trPr>
          <w:jc w:val="center"/>
        </w:trPr>
        <w:tc>
          <w:tcPr>
            <w:tcW w:w="9861" w:type="dxa"/>
            <w:gridSpan w:val="3"/>
          </w:tcPr>
          <w:p w14:paraId="2D3A4302" w14:textId="77777777" w:rsidR="006155C8" w:rsidRPr="007A5D6E" w:rsidRDefault="006155C8" w:rsidP="00AF45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 w:rsidRPr="007A5D6E">
              <w:rPr>
                <w:b/>
                <w:sz w:val="22"/>
                <w:szCs w:val="22"/>
                <w:lang w:val="ru-RU"/>
              </w:rPr>
              <w:t>Для размещения некапитальных строений</w:t>
            </w:r>
          </w:p>
        </w:tc>
      </w:tr>
      <w:tr w:rsidR="006155C8" w:rsidRPr="007A5D6E" w14:paraId="47050F3D" w14:textId="77777777" w:rsidTr="006155C8">
        <w:trPr>
          <w:jc w:val="center"/>
        </w:trPr>
        <w:tc>
          <w:tcPr>
            <w:tcW w:w="454" w:type="dxa"/>
          </w:tcPr>
          <w:p w14:paraId="63F55522" w14:textId="77777777" w:rsidR="006155C8" w:rsidRPr="007A5D6E" w:rsidRDefault="006155C8" w:rsidP="00AF45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sz w:val="22"/>
                <w:szCs w:val="22"/>
                <w:lang w:val="ru-RU"/>
              </w:rPr>
            </w:pPr>
            <w:r w:rsidRPr="007A5D6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989" w:type="dxa"/>
          </w:tcPr>
          <w:p w14:paraId="55CFD450" w14:textId="77777777" w:rsidR="006155C8" w:rsidRPr="00C44A94" w:rsidRDefault="006155C8" w:rsidP="00AF452B">
            <w:pPr>
              <w:pStyle w:val="a5"/>
              <w:ind w:left="2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  <w:shd w:val="clear" w:color="auto" w:fill="FFFFFF"/>
              </w:rPr>
              <w:t xml:space="preserve">Предельные </w:t>
            </w:r>
            <w:r w:rsidRPr="00C44A94">
              <w:rPr>
                <w:spacing w:val="2"/>
                <w:sz w:val="22"/>
                <w:szCs w:val="22"/>
                <w:shd w:val="clear" w:color="auto" w:fill="FFFFFF"/>
              </w:rPr>
              <w:t>(минимальные и (или) максимальные) размеры земельных участков, в том числе их площадь</w:t>
            </w:r>
          </w:p>
        </w:tc>
        <w:tc>
          <w:tcPr>
            <w:tcW w:w="6418" w:type="dxa"/>
          </w:tcPr>
          <w:p w14:paraId="2110EE89" w14:textId="77777777" w:rsidR="006155C8" w:rsidRPr="007A5D6E" w:rsidRDefault="006155C8" w:rsidP="00AF452B">
            <w:pPr>
              <w:pStyle w:val="a5"/>
              <w:tabs>
                <w:tab w:val="left" w:pos="211"/>
              </w:tabs>
              <w:ind w:left="23"/>
              <w:rPr>
                <w:sz w:val="22"/>
                <w:szCs w:val="22"/>
              </w:rPr>
            </w:pPr>
            <w:r w:rsidRPr="007A5D6E">
              <w:rPr>
                <w:rStyle w:val="811"/>
                <w:color w:val="000000"/>
                <w:sz w:val="22"/>
                <w:szCs w:val="22"/>
              </w:rPr>
              <w:t xml:space="preserve">1) минимальная площадь земельного участка для ведения садоводства, огородничества - </w:t>
            </w:r>
            <w:r w:rsidRPr="007A5D6E">
              <w:rPr>
                <w:rStyle w:val="814"/>
                <w:color w:val="000000"/>
                <w:sz w:val="22"/>
                <w:szCs w:val="22"/>
              </w:rPr>
              <w:t>200 кв. м;</w:t>
            </w:r>
          </w:p>
          <w:p w14:paraId="219BBFB5" w14:textId="77777777" w:rsidR="006155C8" w:rsidRPr="007A5D6E" w:rsidRDefault="006155C8" w:rsidP="00AF452B">
            <w:pPr>
              <w:pStyle w:val="a5"/>
              <w:tabs>
                <w:tab w:val="left" w:pos="216"/>
              </w:tabs>
              <w:ind w:left="23"/>
              <w:rPr>
                <w:b/>
                <w:sz w:val="22"/>
                <w:szCs w:val="22"/>
              </w:rPr>
            </w:pPr>
            <w:r w:rsidRPr="007A5D6E">
              <w:rPr>
                <w:rStyle w:val="811"/>
                <w:color w:val="000000"/>
                <w:sz w:val="22"/>
                <w:szCs w:val="22"/>
              </w:rPr>
              <w:t xml:space="preserve">2) максимальная площадь земельного участка для ведения садоводства, огородничества - </w:t>
            </w:r>
            <w:r w:rsidRPr="007A5D6E">
              <w:rPr>
                <w:rStyle w:val="811"/>
                <w:b/>
                <w:color w:val="000000"/>
                <w:sz w:val="22"/>
                <w:szCs w:val="22"/>
              </w:rPr>
              <w:t xml:space="preserve">1500 </w:t>
            </w:r>
            <w:r w:rsidRPr="007A5D6E">
              <w:rPr>
                <w:rStyle w:val="814"/>
                <w:color w:val="000000"/>
                <w:sz w:val="22"/>
                <w:szCs w:val="22"/>
              </w:rPr>
              <w:t>кв. м;</w:t>
            </w:r>
          </w:p>
          <w:p w14:paraId="6F165699" w14:textId="77777777" w:rsidR="006155C8" w:rsidRPr="007A5D6E" w:rsidRDefault="006155C8" w:rsidP="00AF452B">
            <w:pPr>
              <w:pStyle w:val="a5"/>
              <w:ind w:left="23"/>
              <w:rPr>
                <w:sz w:val="22"/>
                <w:szCs w:val="22"/>
              </w:rPr>
            </w:pPr>
            <w:r w:rsidRPr="007A5D6E">
              <w:rPr>
                <w:rStyle w:val="811"/>
                <w:color w:val="000000"/>
                <w:sz w:val="22"/>
                <w:szCs w:val="22"/>
              </w:rPr>
              <w:t xml:space="preserve">3) максимальный размер земельного участка хозяйственного строения, сооружения (гаража) </w:t>
            </w:r>
            <w:r w:rsidRPr="007A5D6E">
              <w:rPr>
                <w:rStyle w:val="814"/>
                <w:color w:val="000000"/>
                <w:sz w:val="22"/>
                <w:szCs w:val="22"/>
              </w:rPr>
              <w:t>не более 40 кв.м;</w:t>
            </w:r>
          </w:p>
        </w:tc>
      </w:tr>
      <w:tr w:rsidR="006155C8" w:rsidRPr="007A5D6E" w14:paraId="0F03059E" w14:textId="77777777" w:rsidTr="006155C8">
        <w:trPr>
          <w:jc w:val="center"/>
        </w:trPr>
        <w:tc>
          <w:tcPr>
            <w:tcW w:w="454" w:type="dxa"/>
          </w:tcPr>
          <w:p w14:paraId="2826611E" w14:textId="77777777" w:rsidR="006155C8" w:rsidRPr="007A5D6E" w:rsidRDefault="006155C8" w:rsidP="00AF45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sz w:val="22"/>
                <w:szCs w:val="22"/>
                <w:lang w:val="ru-RU"/>
              </w:rPr>
            </w:pPr>
            <w:r w:rsidRPr="007A5D6E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989" w:type="dxa"/>
          </w:tcPr>
          <w:p w14:paraId="63687A16" w14:textId="77777777" w:rsidR="006155C8" w:rsidRPr="00C44A94" w:rsidRDefault="006155C8" w:rsidP="00AF452B">
            <w:pPr>
              <w:pStyle w:val="a5"/>
              <w:ind w:left="23"/>
              <w:rPr>
                <w:sz w:val="22"/>
                <w:szCs w:val="22"/>
              </w:rPr>
            </w:pPr>
            <w:r w:rsidRPr="00723BA8">
              <w:rPr>
                <w:rStyle w:val="8"/>
                <w:sz w:val="22"/>
                <w:szCs w:val="22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6418" w:type="dxa"/>
          </w:tcPr>
          <w:p w14:paraId="3A20950E" w14:textId="77777777" w:rsidR="006155C8" w:rsidRPr="007A5D6E" w:rsidRDefault="006155C8" w:rsidP="00AF452B">
            <w:pPr>
              <w:pStyle w:val="a5"/>
              <w:ind w:left="23"/>
              <w:rPr>
                <w:sz w:val="22"/>
                <w:szCs w:val="22"/>
              </w:rPr>
            </w:pPr>
            <w:r w:rsidRPr="007A5D6E">
              <w:rPr>
                <w:rStyle w:val="811"/>
                <w:color w:val="000000"/>
                <w:sz w:val="22"/>
                <w:szCs w:val="22"/>
              </w:rPr>
              <w:t xml:space="preserve">до построек </w:t>
            </w:r>
            <w:r w:rsidRPr="007A5D6E">
              <w:rPr>
                <w:rStyle w:val="814"/>
                <w:color w:val="000000"/>
                <w:sz w:val="22"/>
                <w:szCs w:val="22"/>
              </w:rPr>
              <w:t>-</w:t>
            </w:r>
            <w:r>
              <w:rPr>
                <w:rStyle w:val="814"/>
                <w:color w:val="000000"/>
                <w:sz w:val="22"/>
                <w:szCs w:val="22"/>
              </w:rPr>
              <w:t xml:space="preserve"> </w:t>
            </w:r>
            <w:r w:rsidRPr="007A5D6E">
              <w:rPr>
                <w:rStyle w:val="814"/>
                <w:color w:val="000000"/>
                <w:sz w:val="22"/>
                <w:szCs w:val="22"/>
              </w:rPr>
              <w:t>1м</w:t>
            </w:r>
          </w:p>
        </w:tc>
      </w:tr>
      <w:tr w:rsidR="006155C8" w:rsidRPr="007A5D6E" w14:paraId="58FB55B6" w14:textId="77777777" w:rsidTr="006155C8">
        <w:trPr>
          <w:jc w:val="center"/>
        </w:trPr>
        <w:tc>
          <w:tcPr>
            <w:tcW w:w="454" w:type="dxa"/>
          </w:tcPr>
          <w:p w14:paraId="01FB357A" w14:textId="77777777" w:rsidR="006155C8" w:rsidRPr="007A5D6E" w:rsidRDefault="006155C8" w:rsidP="00AF45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sz w:val="22"/>
                <w:szCs w:val="22"/>
                <w:lang w:val="ru-RU"/>
              </w:rPr>
            </w:pPr>
            <w:r w:rsidRPr="007A5D6E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989" w:type="dxa"/>
          </w:tcPr>
          <w:p w14:paraId="1D3F29D7" w14:textId="77777777" w:rsidR="006155C8" w:rsidRPr="00C44A94" w:rsidRDefault="006155C8" w:rsidP="00AF452B">
            <w:pPr>
              <w:pStyle w:val="a5"/>
              <w:ind w:left="23"/>
              <w:rPr>
                <w:sz w:val="22"/>
                <w:szCs w:val="22"/>
              </w:rPr>
            </w:pPr>
            <w:r w:rsidRPr="00C44A94">
              <w:rPr>
                <w:spacing w:val="2"/>
                <w:sz w:val="22"/>
                <w:szCs w:val="22"/>
                <w:shd w:val="clear" w:color="auto" w:fill="FFFFFF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6418" w:type="dxa"/>
          </w:tcPr>
          <w:p w14:paraId="1B34F081" w14:textId="77777777" w:rsidR="006155C8" w:rsidRPr="007A5D6E" w:rsidRDefault="006155C8" w:rsidP="00AF452B">
            <w:pPr>
              <w:pStyle w:val="a5"/>
              <w:ind w:left="23"/>
              <w:rPr>
                <w:sz w:val="22"/>
                <w:szCs w:val="22"/>
              </w:rPr>
            </w:pPr>
            <w:r w:rsidRPr="007A5D6E">
              <w:rPr>
                <w:rStyle w:val="811"/>
                <w:color w:val="000000"/>
                <w:sz w:val="22"/>
                <w:szCs w:val="22"/>
              </w:rPr>
              <w:t xml:space="preserve">для некапитального жилого строения, садового дома </w:t>
            </w:r>
            <w:r w:rsidRPr="007A5D6E">
              <w:rPr>
                <w:rStyle w:val="814"/>
                <w:color w:val="000000"/>
                <w:sz w:val="22"/>
                <w:szCs w:val="22"/>
              </w:rPr>
              <w:t>не более 2 этажей</w:t>
            </w:r>
          </w:p>
        </w:tc>
      </w:tr>
      <w:tr w:rsidR="006155C8" w:rsidRPr="007A5D6E" w14:paraId="5DC2175F" w14:textId="77777777" w:rsidTr="006155C8">
        <w:trPr>
          <w:jc w:val="center"/>
        </w:trPr>
        <w:tc>
          <w:tcPr>
            <w:tcW w:w="454" w:type="dxa"/>
          </w:tcPr>
          <w:p w14:paraId="3D140095" w14:textId="77777777" w:rsidR="006155C8" w:rsidRPr="007A5D6E" w:rsidRDefault="006155C8" w:rsidP="00AF45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sz w:val="22"/>
                <w:szCs w:val="22"/>
                <w:lang w:val="ru-RU"/>
              </w:rPr>
            </w:pPr>
            <w:r w:rsidRPr="007A5D6E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2989" w:type="dxa"/>
          </w:tcPr>
          <w:p w14:paraId="43672953" w14:textId="77777777" w:rsidR="006155C8" w:rsidRPr="00C44A94" w:rsidRDefault="006155C8" w:rsidP="00AF452B">
            <w:pPr>
              <w:pStyle w:val="a5"/>
              <w:ind w:left="23"/>
              <w:rPr>
                <w:sz w:val="22"/>
                <w:szCs w:val="22"/>
              </w:rPr>
            </w:pPr>
            <w:r w:rsidRPr="00C44A94">
              <w:rPr>
                <w:spacing w:val="2"/>
                <w:sz w:val="22"/>
                <w:szCs w:val="22"/>
                <w:shd w:val="clear" w:color="auto" w:fill="FFFFFF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6418" w:type="dxa"/>
          </w:tcPr>
          <w:p w14:paraId="67A91CC8" w14:textId="77777777" w:rsidR="006155C8" w:rsidRPr="007A5D6E" w:rsidRDefault="006155C8" w:rsidP="00AF452B">
            <w:pPr>
              <w:pStyle w:val="a5"/>
              <w:ind w:left="23"/>
              <w:rPr>
                <w:sz w:val="22"/>
                <w:szCs w:val="22"/>
              </w:rPr>
            </w:pPr>
            <w:r w:rsidRPr="007A5D6E">
              <w:rPr>
                <w:rStyle w:val="811"/>
                <w:b/>
                <w:color w:val="000000"/>
                <w:sz w:val="22"/>
                <w:szCs w:val="22"/>
              </w:rPr>
              <w:t>50%</w:t>
            </w:r>
            <w:r w:rsidRPr="007A5D6E">
              <w:rPr>
                <w:rStyle w:val="811"/>
                <w:color w:val="000000"/>
                <w:sz w:val="22"/>
                <w:szCs w:val="22"/>
              </w:rPr>
              <w:t xml:space="preserve"> для размещения некапитального жилого строения, садового дома;</w:t>
            </w:r>
          </w:p>
        </w:tc>
      </w:tr>
    </w:tbl>
    <w:p w14:paraId="7B6623D9" w14:textId="77777777" w:rsidR="00CA234D" w:rsidRDefault="00CA234D" w:rsidP="00A125E8">
      <w:pPr>
        <w:pStyle w:val="a"/>
        <w:numPr>
          <w:ilvl w:val="0"/>
          <w:numId w:val="0"/>
        </w:numPr>
        <w:tabs>
          <w:tab w:val="clear" w:pos="340"/>
        </w:tabs>
        <w:rPr>
          <w:rStyle w:val="7"/>
          <w:b/>
          <w:sz w:val="24"/>
          <w:szCs w:val="24"/>
          <w:lang w:val="ru-RU"/>
        </w:rPr>
      </w:pPr>
    </w:p>
    <w:p w14:paraId="49752A0F" w14:textId="2C2F91CE" w:rsidR="00EE62A3" w:rsidRDefault="00EE62A3" w:rsidP="00EE62A3">
      <w:pPr>
        <w:pStyle w:val="a"/>
        <w:numPr>
          <w:ilvl w:val="0"/>
          <w:numId w:val="0"/>
        </w:numPr>
        <w:tabs>
          <w:tab w:val="clear" w:pos="340"/>
        </w:tabs>
        <w:ind w:firstLine="708"/>
        <w:rPr>
          <w:rStyle w:val="7"/>
          <w:bCs w:val="0"/>
          <w:sz w:val="24"/>
          <w:szCs w:val="24"/>
          <w:lang w:val="ru-RU"/>
        </w:rPr>
      </w:pPr>
      <w:r w:rsidRPr="00A42BFD">
        <w:rPr>
          <w:rStyle w:val="7"/>
          <w:bCs w:val="0"/>
          <w:sz w:val="24"/>
          <w:szCs w:val="24"/>
          <w:lang w:val="ru-RU"/>
        </w:rPr>
        <w:t>Градостроительны</w:t>
      </w:r>
      <w:r>
        <w:rPr>
          <w:rStyle w:val="7"/>
          <w:bCs w:val="0"/>
          <w:sz w:val="24"/>
          <w:szCs w:val="24"/>
          <w:lang w:val="ru-RU"/>
        </w:rPr>
        <w:t>е</w:t>
      </w:r>
      <w:r w:rsidRPr="00A42BFD">
        <w:rPr>
          <w:rStyle w:val="7"/>
          <w:bCs w:val="0"/>
          <w:sz w:val="24"/>
          <w:szCs w:val="24"/>
          <w:lang w:val="ru-RU"/>
        </w:rPr>
        <w:t xml:space="preserve"> план</w:t>
      </w:r>
      <w:r>
        <w:rPr>
          <w:rStyle w:val="7"/>
          <w:bCs w:val="0"/>
          <w:sz w:val="24"/>
          <w:szCs w:val="24"/>
          <w:lang w:val="ru-RU"/>
        </w:rPr>
        <w:t>ы</w:t>
      </w:r>
      <w:r w:rsidRPr="00A42BFD">
        <w:rPr>
          <w:rStyle w:val="7"/>
          <w:bCs w:val="0"/>
          <w:sz w:val="24"/>
          <w:szCs w:val="24"/>
          <w:lang w:val="ru-RU"/>
        </w:rPr>
        <w:t xml:space="preserve"> земельн</w:t>
      </w:r>
      <w:r>
        <w:rPr>
          <w:rStyle w:val="7"/>
          <w:bCs w:val="0"/>
          <w:sz w:val="24"/>
          <w:szCs w:val="24"/>
          <w:lang w:val="ru-RU"/>
        </w:rPr>
        <w:t>ых</w:t>
      </w:r>
      <w:r w:rsidRPr="00A42BFD">
        <w:rPr>
          <w:rStyle w:val="7"/>
          <w:bCs w:val="0"/>
          <w:sz w:val="24"/>
          <w:szCs w:val="24"/>
          <w:lang w:val="ru-RU"/>
        </w:rPr>
        <w:t xml:space="preserve"> участк</w:t>
      </w:r>
      <w:r>
        <w:rPr>
          <w:rStyle w:val="7"/>
          <w:bCs w:val="0"/>
          <w:sz w:val="24"/>
          <w:szCs w:val="24"/>
          <w:lang w:val="ru-RU"/>
        </w:rPr>
        <w:t xml:space="preserve">ов </w:t>
      </w:r>
      <w:r w:rsidRPr="00A42BFD">
        <w:rPr>
          <w:rStyle w:val="7"/>
          <w:bCs w:val="0"/>
          <w:sz w:val="24"/>
          <w:szCs w:val="24"/>
          <w:lang w:val="ru-RU"/>
        </w:rPr>
        <w:t>явля</w:t>
      </w:r>
      <w:r>
        <w:rPr>
          <w:rStyle w:val="7"/>
          <w:bCs w:val="0"/>
          <w:sz w:val="24"/>
          <w:szCs w:val="24"/>
          <w:lang w:val="ru-RU"/>
        </w:rPr>
        <w:t>ю</w:t>
      </w:r>
      <w:r w:rsidRPr="00A42BFD">
        <w:rPr>
          <w:rStyle w:val="7"/>
          <w:bCs w:val="0"/>
          <w:sz w:val="24"/>
          <w:szCs w:val="24"/>
          <w:lang w:val="ru-RU"/>
        </w:rPr>
        <w:t>тся приложением к данному извещению</w:t>
      </w:r>
      <w:r>
        <w:rPr>
          <w:rStyle w:val="7"/>
          <w:bCs w:val="0"/>
          <w:sz w:val="24"/>
          <w:szCs w:val="24"/>
          <w:lang w:val="ru-RU"/>
        </w:rPr>
        <w:t xml:space="preserve">: по лоту №1 - РФ-52-2-02-0-00-2026-АО14; лот №2 - РФ-52-2-02-0-00-2026-АО16; </w:t>
      </w:r>
    </w:p>
    <w:p w14:paraId="5DE84D8C" w14:textId="77777777" w:rsidR="00EE62A3" w:rsidRPr="00A42BFD" w:rsidRDefault="00EE62A3" w:rsidP="00EE62A3">
      <w:pPr>
        <w:pStyle w:val="a"/>
        <w:numPr>
          <w:ilvl w:val="0"/>
          <w:numId w:val="0"/>
        </w:numPr>
        <w:tabs>
          <w:tab w:val="clear" w:pos="340"/>
        </w:tabs>
        <w:ind w:firstLine="708"/>
        <w:rPr>
          <w:rStyle w:val="7"/>
          <w:bCs w:val="0"/>
          <w:sz w:val="24"/>
          <w:szCs w:val="24"/>
          <w:lang w:val="ru-RU"/>
        </w:rPr>
      </w:pPr>
    </w:p>
    <w:p w14:paraId="2EDB6C60" w14:textId="2DD87B91" w:rsidR="00EE62A3" w:rsidRDefault="00EE62A3" w:rsidP="00EE62A3">
      <w:pPr>
        <w:suppressAutoHyphens/>
        <w:ind w:right="-142" w:firstLine="720"/>
        <w:jc w:val="both"/>
      </w:pPr>
      <w:r w:rsidRPr="00D831F6">
        <w:rPr>
          <w:rStyle w:val="7"/>
          <w:bCs/>
          <w:sz w:val="24"/>
          <w:szCs w:val="24"/>
        </w:rPr>
        <w:t>Д</w:t>
      </w:r>
      <w:r w:rsidRPr="00D831F6">
        <w:rPr>
          <w:bCs/>
        </w:rPr>
        <w:t>ата</w:t>
      </w:r>
      <w:r w:rsidRPr="00D831F6">
        <w:t xml:space="preserve"> размещения извещения в соответствии с подпунктом 1 пункта 1 статьи 39.18 Земельного кодекса – Лот №</w:t>
      </w:r>
      <w:r>
        <w:t>1, №2 - 05.09.2022.</w:t>
      </w:r>
    </w:p>
    <w:p w14:paraId="77651A43" w14:textId="77777777" w:rsidR="00CA234D" w:rsidRPr="00CA234D" w:rsidRDefault="00CA234D" w:rsidP="00CA234D">
      <w:pPr>
        <w:widowControl w:val="0"/>
        <w:rPr>
          <w:color w:val="000000"/>
          <w:sz w:val="2"/>
          <w:szCs w:val="2"/>
          <w:lang w:bidi="ru-RU"/>
        </w:rPr>
      </w:pPr>
    </w:p>
    <w:p w14:paraId="3E015671" w14:textId="77777777" w:rsidR="00CA234D" w:rsidRPr="00CA234D" w:rsidRDefault="00CA234D" w:rsidP="00CA234D">
      <w:pPr>
        <w:framePr w:w="10435" w:wrap="notBeside" w:vAnchor="text" w:hAnchor="text" w:xAlign="center" w:y="1"/>
        <w:widowControl w:val="0"/>
        <w:rPr>
          <w:color w:val="000000"/>
          <w:sz w:val="2"/>
          <w:szCs w:val="2"/>
          <w:lang w:bidi="ru-RU"/>
        </w:rPr>
      </w:pPr>
    </w:p>
    <w:p w14:paraId="69998194" w14:textId="77777777" w:rsidR="004324AE" w:rsidRDefault="004324AE" w:rsidP="002C19BB">
      <w:pPr>
        <w:pStyle w:val="Standard"/>
        <w:ind w:right="-286"/>
        <w:jc w:val="both"/>
        <w:rPr>
          <w:color w:val="FF0000"/>
        </w:rPr>
      </w:pPr>
    </w:p>
    <w:p w14:paraId="42F2E1FB" w14:textId="59BAAD5C" w:rsidR="00A91944" w:rsidRPr="00C103B3" w:rsidRDefault="00A91944" w:rsidP="002C19BB">
      <w:pPr>
        <w:pStyle w:val="Standard"/>
        <w:ind w:right="-286"/>
        <w:jc w:val="both"/>
        <w:rPr>
          <w:color w:val="800000"/>
        </w:rPr>
      </w:pPr>
      <w:r w:rsidRPr="00DE690F">
        <w:rPr>
          <w:color w:val="FF0000"/>
        </w:rPr>
        <w:t xml:space="preserve">Внимание! </w:t>
      </w:r>
      <w:r w:rsidRPr="00DE690F">
        <w:rPr>
          <w:color w:val="000000"/>
        </w:rPr>
        <w:t xml:space="preserve">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0F428D" w:rsidRPr="00DE690F">
        <w:rPr>
          <w:color w:val="000000"/>
        </w:rPr>
        <w:t>купли-продажи</w:t>
      </w:r>
      <w:r w:rsidRPr="00DE690F">
        <w:rPr>
          <w:color w:val="000000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Претендента, размещенными на электронной площадке (далее - Регламент и Инструкции) и размещен по адресу в информационно-телекоммуникационной сети «Интернет»: https://www.rts-tender.ru/tariffs/platform-property-sales-tariffs (далее - Гарантийное обеспечение оплаты оказания услуг).</w:t>
      </w:r>
    </w:p>
    <w:p w14:paraId="7B1F0029" w14:textId="77777777" w:rsidR="00DB4473" w:rsidRDefault="00DB4473" w:rsidP="002C19BB">
      <w:pPr>
        <w:pStyle w:val="Standard"/>
        <w:ind w:right="-286"/>
        <w:rPr>
          <w:b/>
          <w:bCs/>
          <w:i/>
          <w:color w:val="000000"/>
          <w:u w:val="single"/>
        </w:rPr>
      </w:pPr>
    </w:p>
    <w:p w14:paraId="3A9A5351" w14:textId="781C9221" w:rsidR="00A91944" w:rsidRPr="0083399A" w:rsidRDefault="00A91944" w:rsidP="00C103B3">
      <w:pPr>
        <w:pStyle w:val="Standard"/>
        <w:jc w:val="center"/>
        <w:rPr>
          <w:b/>
          <w:bCs/>
          <w:i/>
          <w:color w:val="000000"/>
          <w:u w:val="single"/>
        </w:rPr>
      </w:pPr>
      <w:r w:rsidRPr="0083399A">
        <w:rPr>
          <w:b/>
          <w:bCs/>
          <w:i/>
          <w:color w:val="000000"/>
          <w:u w:val="single"/>
        </w:rPr>
        <w:t>Форма и порядок подачи заявок на участие в аукционе</w:t>
      </w:r>
    </w:p>
    <w:p w14:paraId="7D231525" w14:textId="6184A897" w:rsidR="00E8257D" w:rsidRPr="00C103B3" w:rsidRDefault="00E8257D" w:rsidP="00C103B3">
      <w:pPr>
        <w:pStyle w:val="Standard"/>
        <w:jc w:val="center"/>
        <w:rPr>
          <w:b/>
          <w:bCs/>
          <w:i/>
          <w:color w:val="000000"/>
        </w:rPr>
      </w:pPr>
    </w:p>
    <w:p w14:paraId="1EC03C61" w14:textId="45831C4F" w:rsidR="00E8257D" w:rsidRDefault="00E8257D" w:rsidP="00C103B3">
      <w:pPr>
        <w:pStyle w:val="Standard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Место проведения аукциона электронная площадка: </w:t>
      </w:r>
      <w:r w:rsidRPr="00C103B3">
        <w:rPr>
          <w:color w:val="000000"/>
        </w:rPr>
        <w:t>www.rts-tender.ru.</w:t>
      </w:r>
    </w:p>
    <w:p w14:paraId="4D7B205E" w14:textId="7CB09E92" w:rsidR="00A91944" w:rsidRPr="00C103B3" w:rsidRDefault="00A91944" w:rsidP="00C103B3">
      <w:pPr>
        <w:pStyle w:val="Standard"/>
        <w:jc w:val="both"/>
        <w:rPr>
          <w:i/>
          <w:color w:val="000000"/>
        </w:rPr>
      </w:pPr>
      <w:bookmarkStart w:id="1" w:name="_GoBack"/>
      <w:r w:rsidRPr="00C103B3">
        <w:rPr>
          <w:b/>
          <w:bCs/>
          <w:color w:val="000000"/>
          <w:u w:val="single"/>
        </w:rPr>
        <w:t>Место приема Заявок на участие в аукционе (далее по тексту - Заявка):</w:t>
      </w:r>
      <w:r w:rsidRPr="00C103B3">
        <w:rPr>
          <w:color w:val="000000"/>
        </w:rPr>
        <w:t xml:space="preserve"> электронная площадка www.rts-tender.ru.</w:t>
      </w:r>
    </w:p>
    <w:p w14:paraId="07959D1B" w14:textId="6FB34072" w:rsidR="00A91944" w:rsidRPr="001D4358" w:rsidRDefault="00A91944" w:rsidP="00C103B3">
      <w:pPr>
        <w:pStyle w:val="Standard"/>
        <w:jc w:val="both"/>
        <w:rPr>
          <w:i/>
        </w:rPr>
      </w:pPr>
      <w:r w:rsidRPr="00C103B3">
        <w:rPr>
          <w:b/>
          <w:bCs/>
          <w:color w:val="000000"/>
          <w:u w:val="single"/>
        </w:rPr>
        <w:lastRenderedPageBreak/>
        <w:t>Дата и время начала приема Заявок</w:t>
      </w:r>
      <w:r w:rsidRPr="009C300C">
        <w:rPr>
          <w:sz w:val="28"/>
          <w:szCs w:val="28"/>
          <w:u w:val="single"/>
        </w:rPr>
        <w:t>:</w:t>
      </w:r>
      <w:r w:rsidR="00FE639C" w:rsidRPr="009C300C">
        <w:rPr>
          <w:sz w:val="28"/>
          <w:szCs w:val="28"/>
          <w:u w:val="single"/>
        </w:rPr>
        <w:t xml:space="preserve"> </w:t>
      </w:r>
      <w:r w:rsidR="001D4358" w:rsidRPr="001D4358">
        <w:rPr>
          <w:b/>
          <w:bCs/>
          <w:sz w:val="26"/>
          <w:szCs w:val="26"/>
        </w:rPr>
        <w:t>19</w:t>
      </w:r>
      <w:r w:rsidR="00FE639C" w:rsidRPr="001D4358">
        <w:rPr>
          <w:b/>
          <w:bCs/>
          <w:sz w:val="26"/>
          <w:szCs w:val="26"/>
        </w:rPr>
        <w:t>.</w:t>
      </w:r>
      <w:r w:rsidR="001D4358" w:rsidRPr="001D4358">
        <w:rPr>
          <w:b/>
          <w:bCs/>
          <w:sz w:val="26"/>
          <w:szCs w:val="26"/>
        </w:rPr>
        <w:t>02</w:t>
      </w:r>
      <w:r w:rsidR="00FE639C" w:rsidRPr="001D4358">
        <w:rPr>
          <w:b/>
          <w:bCs/>
          <w:sz w:val="26"/>
          <w:szCs w:val="26"/>
        </w:rPr>
        <w:t>.202</w:t>
      </w:r>
      <w:r w:rsidR="00D05B94" w:rsidRPr="001D4358">
        <w:rPr>
          <w:b/>
          <w:bCs/>
          <w:sz w:val="26"/>
          <w:szCs w:val="26"/>
        </w:rPr>
        <w:t>6</w:t>
      </w:r>
      <w:r w:rsidRPr="001D4358">
        <w:rPr>
          <w:b/>
          <w:bCs/>
          <w:sz w:val="26"/>
          <w:szCs w:val="26"/>
        </w:rPr>
        <w:t xml:space="preserve"> в 0</w:t>
      </w:r>
      <w:r w:rsidR="00BF1896" w:rsidRPr="001D4358">
        <w:rPr>
          <w:b/>
          <w:bCs/>
          <w:sz w:val="26"/>
          <w:szCs w:val="26"/>
        </w:rPr>
        <w:t>0</w:t>
      </w:r>
      <w:r w:rsidRPr="001D4358">
        <w:rPr>
          <w:b/>
          <w:bCs/>
          <w:sz w:val="26"/>
          <w:szCs w:val="26"/>
        </w:rPr>
        <w:t xml:space="preserve"> час. 00</w:t>
      </w:r>
      <w:r w:rsidRPr="001D4358">
        <w:rPr>
          <w:sz w:val="26"/>
          <w:szCs w:val="26"/>
        </w:rPr>
        <w:t xml:space="preserve"> мин.</w:t>
      </w:r>
      <w:r w:rsidRPr="001D4358">
        <w:t xml:space="preserve"> Прием Заявок осуществляется круглосуточно.  Здесь и далее указано московское время.</w:t>
      </w:r>
    </w:p>
    <w:p w14:paraId="11B8B7F4" w14:textId="63FD64BE" w:rsidR="00A91944" w:rsidRPr="001D4358" w:rsidRDefault="00A91944" w:rsidP="00C103B3">
      <w:pPr>
        <w:pStyle w:val="Standard"/>
        <w:jc w:val="both"/>
        <w:rPr>
          <w:i/>
        </w:rPr>
      </w:pPr>
      <w:r w:rsidRPr="001D4358">
        <w:rPr>
          <w:b/>
          <w:bCs/>
          <w:u w:val="single"/>
        </w:rPr>
        <w:t>Дата и время окончания срока приема Заявок:</w:t>
      </w:r>
      <w:r w:rsidR="00FE639C" w:rsidRPr="001D4358">
        <w:rPr>
          <w:b/>
          <w:bCs/>
          <w:u w:val="single"/>
        </w:rPr>
        <w:t xml:space="preserve"> </w:t>
      </w:r>
      <w:r w:rsidR="001D4358" w:rsidRPr="001D4358">
        <w:rPr>
          <w:b/>
          <w:bCs/>
          <w:sz w:val="28"/>
          <w:szCs w:val="28"/>
        </w:rPr>
        <w:t>16</w:t>
      </w:r>
      <w:r w:rsidR="00FE639C" w:rsidRPr="001D4358">
        <w:rPr>
          <w:b/>
          <w:bCs/>
          <w:sz w:val="26"/>
          <w:szCs w:val="26"/>
        </w:rPr>
        <w:t>.</w:t>
      </w:r>
      <w:r w:rsidR="001D4358" w:rsidRPr="001D4358">
        <w:rPr>
          <w:b/>
          <w:bCs/>
          <w:sz w:val="26"/>
          <w:szCs w:val="26"/>
        </w:rPr>
        <w:t>03</w:t>
      </w:r>
      <w:r w:rsidR="00162A13" w:rsidRPr="001D4358">
        <w:rPr>
          <w:b/>
          <w:bCs/>
          <w:sz w:val="26"/>
          <w:szCs w:val="26"/>
        </w:rPr>
        <w:t>.</w:t>
      </w:r>
      <w:r w:rsidR="00463CE2" w:rsidRPr="001D4358">
        <w:rPr>
          <w:b/>
          <w:bCs/>
          <w:sz w:val="26"/>
          <w:szCs w:val="26"/>
        </w:rPr>
        <w:t>202</w:t>
      </w:r>
      <w:r w:rsidR="00D05B94" w:rsidRPr="001D4358">
        <w:rPr>
          <w:b/>
          <w:bCs/>
          <w:sz w:val="26"/>
          <w:szCs w:val="26"/>
        </w:rPr>
        <w:t>6</w:t>
      </w:r>
      <w:r w:rsidRPr="001D4358">
        <w:rPr>
          <w:b/>
          <w:bCs/>
          <w:sz w:val="26"/>
          <w:szCs w:val="26"/>
        </w:rPr>
        <w:t xml:space="preserve"> </w:t>
      </w:r>
      <w:r w:rsidR="00BF1896" w:rsidRPr="001D4358">
        <w:rPr>
          <w:b/>
          <w:bCs/>
          <w:sz w:val="26"/>
          <w:szCs w:val="26"/>
        </w:rPr>
        <w:t>в 23</w:t>
      </w:r>
      <w:r w:rsidRPr="001D4358">
        <w:rPr>
          <w:b/>
          <w:bCs/>
          <w:sz w:val="26"/>
          <w:szCs w:val="26"/>
        </w:rPr>
        <w:t xml:space="preserve"> час. </w:t>
      </w:r>
      <w:r w:rsidR="00BF1896" w:rsidRPr="001D4358">
        <w:rPr>
          <w:b/>
          <w:bCs/>
          <w:sz w:val="26"/>
          <w:szCs w:val="26"/>
        </w:rPr>
        <w:t>59</w:t>
      </w:r>
      <w:r w:rsidRPr="001D4358">
        <w:rPr>
          <w:b/>
          <w:bCs/>
          <w:sz w:val="26"/>
          <w:szCs w:val="26"/>
        </w:rPr>
        <w:t xml:space="preserve"> мин</w:t>
      </w:r>
      <w:r w:rsidRPr="001D4358">
        <w:rPr>
          <w:bCs/>
          <w:sz w:val="26"/>
          <w:szCs w:val="26"/>
        </w:rPr>
        <w:t>.</w:t>
      </w:r>
    </w:p>
    <w:p w14:paraId="7675C662" w14:textId="1E20D99C" w:rsidR="00A91944" w:rsidRPr="001D4358" w:rsidRDefault="00A91944" w:rsidP="00C103B3">
      <w:pPr>
        <w:pStyle w:val="Standard"/>
        <w:jc w:val="both"/>
      </w:pPr>
      <w:r w:rsidRPr="001D4358">
        <w:rPr>
          <w:b/>
          <w:bCs/>
          <w:u w:val="single"/>
        </w:rPr>
        <w:t>Дата рассмотрения Заявок Аукционной комиссией:</w:t>
      </w:r>
      <w:r w:rsidR="00FE639C" w:rsidRPr="001D4358">
        <w:rPr>
          <w:b/>
          <w:bCs/>
        </w:rPr>
        <w:t xml:space="preserve"> </w:t>
      </w:r>
      <w:r w:rsidR="001D4358" w:rsidRPr="001D4358">
        <w:rPr>
          <w:b/>
          <w:bCs/>
          <w:sz w:val="28"/>
          <w:szCs w:val="28"/>
        </w:rPr>
        <w:t>17</w:t>
      </w:r>
      <w:r w:rsidR="00FE639C" w:rsidRPr="001D4358">
        <w:rPr>
          <w:b/>
          <w:bCs/>
          <w:sz w:val="26"/>
          <w:szCs w:val="26"/>
        </w:rPr>
        <w:t>.</w:t>
      </w:r>
      <w:r w:rsidR="001D4358" w:rsidRPr="001D4358">
        <w:rPr>
          <w:b/>
          <w:bCs/>
          <w:sz w:val="26"/>
          <w:szCs w:val="26"/>
        </w:rPr>
        <w:t>03</w:t>
      </w:r>
      <w:r w:rsidR="00F23B85" w:rsidRPr="001D4358">
        <w:rPr>
          <w:b/>
          <w:bCs/>
          <w:sz w:val="26"/>
          <w:szCs w:val="26"/>
        </w:rPr>
        <w:t>.</w:t>
      </w:r>
      <w:r w:rsidR="00463CE2" w:rsidRPr="001D4358">
        <w:rPr>
          <w:b/>
          <w:bCs/>
          <w:sz w:val="26"/>
          <w:szCs w:val="26"/>
        </w:rPr>
        <w:t>202</w:t>
      </w:r>
      <w:r w:rsidR="00D05B94" w:rsidRPr="001D4358">
        <w:rPr>
          <w:b/>
          <w:bCs/>
          <w:sz w:val="26"/>
          <w:szCs w:val="26"/>
        </w:rPr>
        <w:t>6</w:t>
      </w:r>
      <w:r w:rsidR="00463CE2" w:rsidRPr="001D4358">
        <w:t xml:space="preserve"> </w:t>
      </w:r>
    </w:p>
    <w:bookmarkEnd w:id="1"/>
    <w:p w14:paraId="3FDF2BC2" w14:textId="5FC278C4" w:rsidR="002D68AC" w:rsidRPr="00DE5F01" w:rsidRDefault="002D68AC" w:rsidP="00C103B3">
      <w:pPr>
        <w:pStyle w:val="Standard"/>
        <w:jc w:val="both"/>
        <w:rPr>
          <w:i/>
        </w:rPr>
      </w:pPr>
      <w:r w:rsidRPr="001D4358">
        <w:rPr>
          <w:b/>
          <w:u w:val="single"/>
        </w:rPr>
        <w:t>Дата</w:t>
      </w:r>
      <w:r w:rsidR="00E8257D" w:rsidRPr="001D4358">
        <w:rPr>
          <w:b/>
          <w:u w:val="single"/>
        </w:rPr>
        <w:t xml:space="preserve"> и время начала проведения</w:t>
      </w:r>
      <w:r w:rsidRPr="001D4358">
        <w:rPr>
          <w:b/>
          <w:u w:val="single"/>
        </w:rPr>
        <w:t xml:space="preserve"> аукциона:</w:t>
      </w:r>
      <w:r w:rsidR="00FE639C" w:rsidRPr="001D4358">
        <w:rPr>
          <w:b/>
        </w:rPr>
        <w:t xml:space="preserve"> </w:t>
      </w:r>
      <w:r w:rsidR="001D4358" w:rsidRPr="001D4358">
        <w:rPr>
          <w:b/>
          <w:sz w:val="28"/>
          <w:szCs w:val="28"/>
        </w:rPr>
        <w:t>18</w:t>
      </w:r>
      <w:r w:rsidR="00FE639C" w:rsidRPr="001D4358">
        <w:rPr>
          <w:b/>
          <w:sz w:val="26"/>
          <w:szCs w:val="26"/>
        </w:rPr>
        <w:t>.</w:t>
      </w:r>
      <w:r w:rsidR="001D4358" w:rsidRPr="001D4358">
        <w:rPr>
          <w:b/>
          <w:sz w:val="26"/>
          <w:szCs w:val="26"/>
        </w:rPr>
        <w:t>03</w:t>
      </w:r>
      <w:r w:rsidRPr="001D4358">
        <w:rPr>
          <w:b/>
          <w:sz w:val="26"/>
          <w:szCs w:val="26"/>
        </w:rPr>
        <w:t>.202</w:t>
      </w:r>
      <w:r w:rsidR="00D05B94" w:rsidRPr="001D4358">
        <w:rPr>
          <w:b/>
          <w:sz w:val="26"/>
          <w:szCs w:val="26"/>
        </w:rPr>
        <w:t>6</w:t>
      </w:r>
      <w:r w:rsidRPr="001D4358">
        <w:rPr>
          <w:b/>
          <w:sz w:val="26"/>
          <w:szCs w:val="26"/>
        </w:rPr>
        <w:t xml:space="preserve"> в 9 час. 00 </w:t>
      </w:r>
      <w:r w:rsidRPr="00751D0C">
        <w:rPr>
          <w:b/>
          <w:sz w:val="26"/>
          <w:szCs w:val="26"/>
        </w:rPr>
        <w:t>мин.</w:t>
      </w:r>
    </w:p>
    <w:p w14:paraId="1F488707" w14:textId="77777777" w:rsidR="00A91944" w:rsidRPr="00C103B3" w:rsidRDefault="00A91944" w:rsidP="00C103B3">
      <w:pPr>
        <w:pStyle w:val="Standard"/>
        <w:jc w:val="both"/>
        <w:rPr>
          <w:i/>
          <w:color w:val="000000"/>
        </w:rPr>
      </w:pPr>
    </w:p>
    <w:p w14:paraId="1E4BF9D5" w14:textId="20E6E353" w:rsidR="007F4800" w:rsidRDefault="00A91944" w:rsidP="007F4800">
      <w:pPr>
        <w:pStyle w:val="Standard"/>
        <w:jc w:val="center"/>
        <w:rPr>
          <w:b/>
          <w:bCs/>
          <w:color w:val="000000"/>
          <w:u w:val="single"/>
        </w:rPr>
      </w:pPr>
      <w:r w:rsidRPr="0083399A">
        <w:rPr>
          <w:b/>
          <w:bCs/>
          <w:color w:val="000000"/>
          <w:u w:val="single"/>
        </w:rPr>
        <w:t>Требования к Заявителям аукциона:</w:t>
      </w:r>
    </w:p>
    <w:p w14:paraId="246AA291" w14:textId="77777777" w:rsidR="00BD3313" w:rsidRPr="0083399A" w:rsidRDefault="00BD3313" w:rsidP="007F4800">
      <w:pPr>
        <w:pStyle w:val="Standard"/>
        <w:jc w:val="center"/>
        <w:rPr>
          <w:b/>
          <w:bCs/>
          <w:color w:val="000000"/>
          <w:u w:val="single"/>
        </w:rPr>
      </w:pPr>
    </w:p>
    <w:p w14:paraId="5170AAB9" w14:textId="0B41DB74" w:rsidR="00A91944" w:rsidRPr="00C103B3" w:rsidRDefault="00A91944" w:rsidP="00C103B3">
      <w:pPr>
        <w:pStyle w:val="Standard"/>
        <w:jc w:val="both"/>
        <w:rPr>
          <w:i/>
          <w:color w:val="000000"/>
        </w:rPr>
      </w:pPr>
      <w:r w:rsidRPr="00C103B3">
        <w:rPr>
          <w:color w:val="000000"/>
        </w:rPr>
        <w:t xml:space="preserve"> </w:t>
      </w:r>
      <w:r w:rsidR="007F4800">
        <w:rPr>
          <w:color w:val="000000"/>
        </w:rPr>
        <w:tab/>
      </w:r>
      <w:r w:rsidRPr="001C74C2">
        <w:rPr>
          <w:color w:val="000000"/>
        </w:rPr>
        <w:t xml:space="preserve">Заявителем на участие в аукционе (далее – Заявитель) может быть </w:t>
      </w:r>
      <w:r w:rsidR="003F24BD" w:rsidRPr="001C74C2">
        <w:rPr>
          <w:color w:val="000000"/>
        </w:rPr>
        <w:t>только гражданин, претендующий на заключение договора купли-продажи Земельного участка</w:t>
      </w:r>
      <w:r w:rsidRPr="001C74C2">
        <w:rPr>
          <w:color w:val="000000"/>
        </w:rPr>
        <w:t>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</w:t>
      </w:r>
      <w:r w:rsidR="003F24BD" w:rsidRPr="001C74C2">
        <w:rPr>
          <w:color w:val="000000"/>
        </w:rPr>
        <w:t xml:space="preserve"> в качестве физического лица</w:t>
      </w:r>
      <w:r w:rsidRPr="001C74C2">
        <w:rPr>
          <w:color w:val="000000"/>
        </w:rPr>
        <w:t xml:space="preserve"> на электронной площадке в соответствии с Регламентом и Инструкциями.</w:t>
      </w:r>
      <w:r w:rsidR="003F24BD">
        <w:rPr>
          <w:color w:val="000000"/>
        </w:rPr>
        <w:t xml:space="preserve"> </w:t>
      </w:r>
    </w:p>
    <w:p w14:paraId="4285141F" w14:textId="28F365E8" w:rsidR="003F24BD" w:rsidRDefault="00CE1BC7" w:rsidP="00C103B3">
      <w:pPr>
        <w:pStyle w:val="Standard"/>
        <w:jc w:val="center"/>
        <w:rPr>
          <w:color w:val="000000"/>
        </w:rPr>
      </w:pPr>
      <w:r w:rsidRPr="00CE1BC7">
        <w:rPr>
          <w:color w:val="C0504D" w:themeColor="accent2"/>
        </w:rPr>
        <w:t xml:space="preserve">Внимание! </w:t>
      </w:r>
      <w:r>
        <w:rPr>
          <w:color w:val="000000"/>
        </w:rPr>
        <w:t>Пройти регистрацию на электронной площадке необходимо в качестве физического лица (не</w:t>
      </w:r>
      <w:r w:rsidR="007F7142">
        <w:rPr>
          <w:color w:val="000000"/>
        </w:rPr>
        <w:t xml:space="preserve"> индивидуального предпринимателя</w:t>
      </w:r>
      <w:r>
        <w:rPr>
          <w:color w:val="000000"/>
        </w:rPr>
        <w:t>).</w:t>
      </w:r>
    </w:p>
    <w:p w14:paraId="6A526CDF" w14:textId="7A55A418" w:rsidR="00A91944" w:rsidRPr="00C103B3" w:rsidRDefault="00A91944" w:rsidP="00C103B3">
      <w:pPr>
        <w:pStyle w:val="Standard"/>
        <w:jc w:val="center"/>
      </w:pPr>
      <w:r w:rsidRPr="00C103B3">
        <w:rPr>
          <w:color w:val="000000"/>
        </w:rPr>
        <w:t xml:space="preserve"> </w:t>
      </w:r>
      <w:r w:rsidRPr="00C103B3">
        <w:rPr>
          <w:u w:val="single"/>
        </w:rPr>
        <w:t>Получение ЭП и регистрация (аккредитация) на электронной площадке:</w:t>
      </w:r>
    </w:p>
    <w:p w14:paraId="772795E7" w14:textId="52816C47" w:rsidR="00A91944" w:rsidRPr="00C103B3" w:rsidRDefault="00A91944" w:rsidP="00C103B3">
      <w:pPr>
        <w:pStyle w:val="Standard"/>
        <w:jc w:val="both"/>
      </w:pPr>
      <w:r w:rsidRPr="00C103B3">
        <w:t xml:space="preserve"> </w:t>
      </w:r>
      <w:r w:rsidR="002D68AC">
        <w:t xml:space="preserve">       </w:t>
      </w:r>
      <w:r w:rsidRPr="00C103B3">
        <w:t>Внимание! На Официальном сайте торгов (www.torgi.gov.ru) доступна регистрация Заявителей в реестре участников торгов, предусматривающая автоматическую регистрацию (аккредитацию) на электронной площадке. Для обеспечения доступа к подаче заявки и к участию в аукционе Заявителю с учетом требований к заявителям аукциона необходимо пройти регистрацию (аккредитацию) на электронной площадке в соответствии с Регламентом и Инструкциями электронной площадки.  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электронную подпись (ЭП), оформленную в соответствии с требованиями действующего законодательства. Информация по получению ЭП и регистрации (аккредитации) на электронной площадке указана также в Инструкциях электронной площадке (https://help.rts-tender.r</w:t>
      </w:r>
      <w:r w:rsidR="00EE630F">
        <w:t>u/manual/list?id=240&amp;format=pdf</w:t>
      </w:r>
      <w:r w:rsidRPr="00C103B3">
        <w:t>)</w:t>
      </w:r>
      <w:r w:rsidR="00600E00">
        <w:t>.</w:t>
      </w:r>
      <w:r w:rsidRPr="00C103B3">
        <w:rPr>
          <w:color w:val="00FFFF"/>
        </w:rPr>
        <w:t xml:space="preserve"> </w:t>
      </w:r>
      <w:r w:rsidRPr="00C103B3">
        <w:rPr>
          <w:color w:val="000000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Инструкциями.</w:t>
      </w:r>
    </w:p>
    <w:p w14:paraId="44AEB887" w14:textId="2CE29900" w:rsidR="00A91944" w:rsidRPr="004E0F63" w:rsidRDefault="00A91944" w:rsidP="00C103B3">
      <w:pPr>
        <w:pStyle w:val="Standard"/>
        <w:jc w:val="both"/>
      </w:pPr>
      <w:r w:rsidRPr="004E0F63">
        <w:rPr>
          <w:color w:val="000000"/>
        </w:rPr>
        <w:t xml:space="preserve">      </w:t>
      </w:r>
      <w:r w:rsidRPr="001C74C2">
        <w:rPr>
          <w:color w:val="000000"/>
        </w:rPr>
        <w:t xml:space="preserve">Осмотр земельного </w:t>
      </w:r>
      <w:r w:rsidR="00AD73CF" w:rsidRPr="001C74C2">
        <w:rPr>
          <w:color w:val="000000"/>
        </w:rPr>
        <w:t xml:space="preserve">участка </w:t>
      </w:r>
      <w:r w:rsidR="001C74C2" w:rsidRPr="001C74C2">
        <w:rPr>
          <w:color w:val="000000"/>
        </w:rPr>
        <w:t>на местности производится лицами</w:t>
      </w:r>
      <w:r w:rsidR="001C74C2">
        <w:rPr>
          <w:color w:val="000000"/>
        </w:rPr>
        <w:t>, желающими участвовать в аукционе, самостоятельно.</w:t>
      </w:r>
    </w:p>
    <w:p w14:paraId="7DE9E563" w14:textId="77777777" w:rsidR="00A91944" w:rsidRPr="00C103B3" w:rsidRDefault="00A91944" w:rsidP="00C103B3">
      <w:pPr>
        <w:pStyle w:val="Standard"/>
        <w:jc w:val="both"/>
      </w:pPr>
    </w:p>
    <w:p w14:paraId="456080E8" w14:textId="1DFC7633" w:rsidR="003F24BD" w:rsidRDefault="00A91944" w:rsidP="0083399A">
      <w:pPr>
        <w:pStyle w:val="Standard"/>
        <w:jc w:val="center"/>
        <w:rPr>
          <w:b/>
          <w:bCs/>
          <w:color w:val="000000"/>
          <w:u w:val="single"/>
        </w:rPr>
      </w:pPr>
      <w:r w:rsidRPr="0083399A">
        <w:rPr>
          <w:b/>
          <w:bCs/>
          <w:color w:val="000000"/>
          <w:u w:val="single"/>
        </w:rPr>
        <w:t>Порядок, форма и срок приема и отзыва Заявок</w:t>
      </w:r>
    </w:p>
    <w:p w14:paraId="755687BE" w14:textId="77777777" w:rsidR="004C3957" w:rsidRPr="0083399A" w:rsidRDefault="004C3957" w:rsidP="0083399A">
      <w:pPr>
        <w:pStyle w:val="Standard"/>
        <w:jc w:val="center"/>
        <w:rPr>
          <w:b/>
          <w:bCs/>
          <w:color w:val="000000"/>
          <w:u w:val="single"/>
        </w:rPr>
      </w:pPr>
    </w:p>
    <w:p w14:paraId="797F0766" w14:textId="43E388DB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  </w:t>
      </w:r>
      <w:r w:rsidR="00AD73CF" w:rsidRPr="00C103B3">
        <w:rPr>
          <w:color w:val="000000"/>
        </w:rPr>
        <w:t xml:space="preserve">   </w:t>
      </w:r>
      <w:r w:rsidRPr="00C103B3">
        <w:rPr>
          <w:color w:val="000000"/>
        </w:rPr>
        <w:t xml:space="preserve"> Прием заявок обеспечивается Оператором электронной площадки в соответствии с Регламентом и Инструкциями электронной площадки. Один Заявитель вправе подать только одну Заявку.</w:t>
      </w:r>
    </w:p>
    <w:p w14:paraId="194BD77B" w14:textId="0C1EACD7" w:rsidR="00A91944" w:rsidRPr="00C103B3" w:rsidRDefault="00A91944" w:rsidP="00C103B3">
      <w:pPr>
        <w:pStyle w:val="Standard"/>
        <w:ind w:firstLine="284"/>
        <w:jc w:val="both"/>
        <w:rPr>
          <w:i/>
          <w:color w:val="000000"/>
        </w:rPr>
      </w:pPr>
      <w:r w:rsidRPr="00C103B3">
        <w:rPr>
          <w:color w:val="000000"/>
        </w:rPr>
        <w:t xml:space="preserve">  Заявка должна быть подана по форме в соответствии </w:t>
      </w:r>
      <w:r w:rsidRPr="00C103B3">
        <w:t xml:space="preserve">с Приложением № 2 к извещению </w:t>
      </w:r>
      <w:r w:rsidRPr="00C103B3">
        <w:rPr>
          <w:color w:val="000000"/>
        </w:rPr>
        <w:t xml:space="preserve">о проведении аукциона, подписана уполномоченным лицом ЭЦП, содержать достоверные сведения о реквизитах участника аукциона, почтовый адрес, ИНН участника аукциона, номере телефона, № </w:t>
      </w:r>
      <w:r w:rsidR="00FB2FC7" w:rsidRPr="00C103B3">
        <w:rPr>
          <w:color w:val="000000"/>
        </w:rPr>
        <w:t>лота и кадастровый номер, адрес</w:t>
      </w:r>
      <w:r w:rsidRPr="00C103B3">
        <w:rPr>
          <w:color w:val="000000"/>
        </w:rPr>
        <w:t xml:space="preserve"> земельного участка.</w:t>
      </w:r>
    </w:p>
    <w:p w14:paraId="0D96543E" w14:textId="0626B731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    Заявитель с учетом требований извещения подает заявку на участие в аукционе (Приложение</w:t>
      </w:r>
      <w:r w:rsidR="00F75837">
        <w:rPr>
          <w:color w:val="000000"/>
        </w:rPr>
        <w:t xml:space="preserve"> </w:t>
      </w:r>
      <w:r w:rsidRPr="00C103B3">
        <w:rPr>
          <w:color w:val="000000"/>
        </w:rPr>
        <w:t>№2) в соответствии с Регламентом и Инструкциями. Информация по подаче заявки указана также в Инструкции. Заявка направляется Заявителем Оператору электронной площадки в сроки, указанные в Извещении, в форме электронного документа с приложением указанных в извещении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5B2A77BC" w14:textId="231ACF97" w:rsidR="00A91944" w:rsidRDefault="00A91944" w:rsidP="00C103B3">
      <w:pPr>
        <w:pStyle w:val="Standard"/>
        <w:jc w:val="both"/>
        <w:rPr>
          <w:color w:val="000000"/>
        </w:rPr>
      </w:pPr>
      <w:r w:rsidRPr="001C74C2">
        <w:rPr>
          <w:color w:val="000000"/>
        </w:rPr>
        <w:t>- документ, удостоверяющи</w:t>
      </w:r>
      <w:r w:rsidR="00D74E30" w:rsidRPr="001C74C2">
        <w:rPr>
          <w:color w:val="000000"/>
        </w:rPr>
        <w:t>й</w:t>
      </w:r>
      <w:r w:rsidRPr="001C74C2">
        <w:rPr>
          <w:color w:val="000000"/>
        </w:rPr>
        <w:t xml:space="preserve"> личность заявителя</w:t>
      </w:r>
      <w:r w:rsidR="00D74E30" w:rsidRPr="001C74C2">
        <w:rPr>
          <w:color w:val="000000"/>
        </w:rPr>
        <w:t>: Экземпляр документа, полностью воспроизводящий информацию подлинника документа</w:t>
      </w:r>
      <w:r w:rsidRPr="001C74C2">
        <w:rPr>
          <w:color w:val="000000"/>
        </w:rPr>
        <w:t>;</w:t>
      </w:r>
    </w:p>
    <w:p w14:paraId="4B0B10F3" w14:textId="5A0F1038" w:rsidR="00B4685A" w:rsidRPr="00C103B3" w:rsidRDefault="00B4685A" w:rsidP="00C103B3">
      <w:pPr>
        <w:pStyle w:val="Standard"/>
        <w:jc w:val="both"/>
      </w:pPr>
      <w:r w:rsidRPr="00C103B3">
        <w:rPr>
          <w:color w:val="000000"/>
        </w:rPr>
        <w:lastRenderedPageBreak/>
        <w:t xml:space="preserve">- надлежащим 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случае, если Заявителем </w:t>
      </w:r>
      <w:r>
        <w:rPr>
          <w:color w:val="000000"/>
        </w:rPr>
        <w:t xml:space="preserve">является иностранное </w:t>
      </w:r>
      <w:r w:rsidRPr="00C103B3">
        <w:rPr>
          <w:color w:val="000000"/>
        </w:rPr>
        <w:t>лицо;</w:t>
      </w:r>
    </w:p>
    <w:p w14:paraId="067F3D6B" w14:textId="77777777" w:rsidR="001C74C2" w:rsidRDefault="00A91944" w:rsidP="002A06CF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- документы, подтверждающие внесение задатка. </w:t>
      </w:r>
    </w:p>
    <w:p w14:paraId="467FF3DA" w14:textId="1A497019" w:rsidR="00A91944" w:rsidRPr="00C103B3" w:rsidRDefault="00A91944" w:rsidP="00966E20">
      <w:pPr>
        <w:pStyle w:val="Standard"/>
        <w:ind w:firstLine="254"/>
        <w:jc w:val="both"/>
      </w:pPr>
      <w:r w:rsidRPr="00C103B3">
        <w:rPr>
          <w:color w:val="000000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  <w:r w:rsidR="001C74C2">
        <w:rPr>
          <w:color w:val="000000"/>
        </w:rPr>
        <w:t xml:space="preserve"> </w:t>
      </w:r>
      <w:r w:rsidRPr="00C103B3">
        <w:rPr>
          <w:color w:val="000000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 w:rsidR="00AD73CF" w:rsidRPr="00C103B3">
        <w:rPr>
          <w:color w:val="000000"/>
        </w:rPr>
        <w:t xml:space="preserve"> </w:t>
      </w:r>
      <w:r w:rsidRPr="00C103B3">
        <w:rPr>
          <w:color w:val="000000"/>
        </w:rP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  <w:r w:rsidR="00E24316">
        <w:rPr>
          <w:color w:val="000000"/>
        </w:rPr>
        <w:t xml:space="preserve"> </w:t>
      </w:r>
      <w:r w:rsidRPr="00C103B3">
        <w:rPr>
          <w:color w:val="000000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35BAD9D2" w14:textId="77777777" w:rsidR="00A91944" w:rsidRPr="00C103B3" w:rsidRDefault="00A91944" w:rsidP="00C103B3">
      <w:pPr>
        <w:pStyle w:val="Standard"/>
        <w:ind w:firstLine="254"/>
        <w:jc w:val="both"/>
      </w:pPr>
      <w:r w:rsidRPr="00C103B3">
        <w:rPr>
          <w:color w:val="000000"/>
        </w:rPr>
        <w:t>- предоставления Заявки, подписанной ЭП лица, не уполномоченного действовать от имени Заявителя;</w:t>
      </w:r>
    </w:p>
    <w:p w14:paraId="5C432F25" w14:textId="77777777" w:rsidR="00A91944" w:rsidRPr="00C103B3" w:rsidRDefault="00A91944" w:rsidP="00C103B3">
      <w:pPr>
        <w:pStyle w:val="Standard"/>
        <w:ind w:firstLine="254"/>
        <w:jc w:val="both"/>
      </w:pPr>
      <w:r w:rsidRPr="00C103B3">
        <w:rPr>
          <w:color w:val="000000"/>
        </w:rPr>
        <w:t xml:space="preserve"> - подачи одним Заявителем двух и более Заявок при условии, что поданные ранее Заявки не отозваны;</w:t>
      </w:r>
    </w:p>
    <w:p w14:paraId="187480D3" w14:textId="6F700B31" w:rsidR="00A91944" w:rsidRPr="00C103B3" w:rsidRDefault="00A91944" w:rsidP="00C103B3">
      <w:pPr>
        <w:pStyle w:val="Standard"/>
        <w:ind w:firstLine="254"/>
        <w:jc w:val="both"/>
      </w:pPr>
      <w:r w:rsidRPr="00C103B3">
        <w:rPr>
          <w:color w:val="000000"/>
        </w:rPr>
        <w:t>- получени</w:t>
      </w:r>
      <w:r w:rsidR="00FB2FC7" w:rsidRPr="00C103B3">
        <w:rPr>
          <w:color w:val="000000"/>
        </w:rPr>
        <w:t xml:space="preserve">я Заявки после установленных в </w:t>
      </w:r>
      <w:r w:rsidRPr="00C103B3">
        <w:rPr>
          <w:color w:val="000000"/>
        </w:rPr>
        <w:t>Извещении дня и времени окончания срока приема Заявок. Одновременно с возвратом Заявки Оператор электронной площадки уведомляет Заявителя об основаниях ее возврата.</w:t>
      </w:r>
    </w:p>
    <w:p w14:paraId="487EE516" w14:textId="5E73E2E8" w:rsidR="00A91944" w:rsidRPr="00C103B3" w:rsidRDefault="00A91944" w:rsidP="00C103B3">
      <w:pPr>
        <w:pStyle w:val="Standard"/>
        <w:ind w:firstLine="254"/>
        <w:jc w:val="both"/>
      </w:pPr>
      <w:r w:rsidRPr="00C103B3">
        <w:rPr>
          <w:color w:val="000000"/>
        </w:rPr>
        <w:t>Возврат Заявок по иным основаниям не допускается. 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  Заявитель вправе отозвать Заявку в любое время до установленных даты и времени</w:t>
      </w:r>
      <w:r w:rsidR="00FB2FC7" w:rsidRPr="00C103B3">
        <w:rPr>
          <w:color w:val="000000"/>
        </w:rPr>
        <w:t xml:space="preserve"> окончания срока приема Заявок </w:t>
      </w:r>
      <w:r w:rsidRPr="00C103B3">
        <w:rPr>
          <w:color w:val="000000"/>
        </w:rPr>
        <w:t>в соответствии с Регламентом и Инструкциями. Заявитель после отзыва Заявки вправе повторно подать Заявку до установленных даты и времени окончания срока приема Заявок. 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47274CF1" w14:textId="1ED4B7BF" w:rsidR="00A91944" w:rsidRPr="00C103B3" w:rsidRDefault="00A91944" w:rsidP="00C103B3">
      <w:pPr>
        <w:pStyle w:val="Standard"/>
        <w:ind w:firstLine="254"/>
        <w:jc w:val="both"/>
      </w:pPr>
      <w:r w:rsidRPr="00C103B3">
        <w:rPr>
          <w:color w:val="000000"/>
        </w:rPr>
        <w:t>Ответственность за достоверность указанной в Заявке информации и приложенных к ней документов несет Заявитель. После окончания срока приема Заявок</w:t>
      </w:r>
      <w:r w:rsidRPr="00C103B3">
        <w:rPr>
          <w:color w:val="00FFFF"/>
        </w:rPr>
        <w:t xml:space="preserve"> </w:t>
      </w:r>
      <w:r w:rsidRPr="00C103B3">
        <w:rPr>
          <w:color w:val="000000"/>
        </w:rPr>
        <w:t>Оператор электронной площадки направляет Заявки Организатору аукциона в соответствии с Регламентом и Инструкциями.</w:t>
      </w:r>
    </w:p>
    <w:p w14:paraId="49BF8C1F" w14:textId="77777777" w:rsidR="00A91944" w:rsidRPr="00C103B3" w:rsidRDefault="00A91944" w:rsidP="00C103B3">
      <w:pPr>
        <w:pStyle w:val="Standard"/>
        <w:jc w:val="both"/>
      </w:pPr>
    </w:p>
    <w:p w14:paraId="546F618B" w14:textId="77777777" w:rsidR="00A91944" w:rsidRPr="0083399A" w:rsidRDefault="00A91944" w:rsidP="00C103B3">
      <w:pPr>
        <w:pStyle w:val="Standard"/>
        <w:jc w:val="center"/>
        <w:rPr>
          <w:u w:val="single"/>
        </w:rPr>
      </w:pPr>
      <w:r w:rsidRPr="0083399A">
        <w:rPr>
          <w:b/>
          <w:bCs/>
          <w:color w:val="000000"/>
          <w:u w:val="single"/>
        </w:rPr>
        <w:t>Порядок внесения, блокирования и прекращения блокирования денежных средств в качестве задатка</w:t>
      </w:r>
    </w:p>
    <w:p w14:paraId="4FFDFAFF" w14:textId="570CFA0B" w:rsidR="00A91944" w:rsidRPr="00C103B3" w:rsidRDefault="002A06CF" w:rsidP="00C103B3">
      <w:pPr>
        <w:pStyle w:val="Standard"/>
        <w:jc w:val="both"/>
      </w:pPr>
      <w:r>
        <w:rPr>
          <w:color w:val="000000"/>
        </w:rPr>
        <w:t xml:space="preserve">     </w:t>
      </w:r>
      <w:r w:rsidR="00A91944" w:rsidRPr="00C103B3">
        <w:rPr>
          <w:color w:val="000000"/>
        </w:rPr>
        <w:t>Для участия в аукционе устанавливается требование о внесении задатка.  В целях исполнения требований о внесении задатка для участия в аукционе Заявитель</w:t>
      </w:r>
      <w:r w:rsidR="00FB2FC7" w:rsidRPr="00C103B3">
        <w:rPr>
          <w:color w:val="000000"/>
        </w:rPr>
        <w:t xml:space="preserve"> с учетом требований Извещения </w:t>
      </w:r>
      <w:r w:rsidR="00A91944" w:rsidRPr="00C103B3">
        <w:rPr>
          <w:color w:val="000000"/>
        </w:rPr>
        <w:t xml:space="preserve">обеспечивает наличие денежных средств на счёте Оператора электронной площадки в размере, не менее суммы задатка, указанного </w:t>
      </w:r>
      <w:r w:rsidR="00EB62A4">
        <w:rPr>
          <w:color w:val="000000"/>
        </w:rPr>
        <w:t>в</w:t>
      </w:r>
      <w:r w:rsidR="00A91944" w:rsidRPr="00C103B3">
        <w:rPr>
          <w:color w:val="000000"/>
        </w:rPr>
        <w:t xml:space="preserve"> Извещении. Перечисление денежных средств на счёт Оператора электронной площадки производится в соответств</w:t>
      </w:r>
      <w:r w:rsidR="00FB2FC7" w:rsidRPr="00C103B3">
        <w:rPr>
          <w:color w:val="000000"/>
        </w:rPr>
        <w:t>ии с Регламентом и Инструкциями</w:t>
      </w:r>
      <w:r w:rsidR="00A91944" w:rsidRPr="00C103B3">
        <w:rPr>
          <w:color w:val="000000"/>
        </w:rPr>
        <w:t>, по следующим реквизитам:</w:t>
      </w:r>
    </w:p>
    <w:p w14:paraId="5D92D8E2" w14:textId="77777777" w:rsidR="00A91944" w:rsidRPr="00C103B3" w:rsidRDefault="00A91944" w:rsidP="00C103B3">
      <w:pPr>
        <w:pStyle w:val="Standard"/>
        <w:jc w:val="both"/>
      </w:pPr>
      <w:r w:rsidRPr="00C103B3">
        <w:rPr>
          <w:b/>
          <w:bCs/>
          <w:color w:val="000000"/>
        </w:rPr>
        <w:t xml:space="preserve">Получатель платежа: </w:t>
      </w:r>
      <w:r w:rsidRPr="00C103B3">
        <w:rPr>
          <w:color w:val="000000"/>
        </w:rPr>
        <w:t>Общество с ограниченной ответственностью «РТС-тендер»</w:t>
      </w:r>
    </w:p>
    <w:p w14:paraId="6597448B" w14:textId="77777777" w:rsidR="00A91944" w:rsidRPr="00C103B3" w:rsidRDefault="00A91944" w:rsidP="00C103B3">
      <w:pPr>
        <w:pStyle w:val="Standard"/>
        <w:jc w:val="both"/>
      </w:pPr>
      <w:r w:rsidRPr="00C103B3">
        <w:rPr>
          <w:b/>
          <w:bCs/>
          <w:color w:val="000000"/>
        </w:rPr>
        <w:t xml:space="preserve">Банковские реквизиты: </w:t>
      </w:r>
      <w:r w:rsidRPr="00C103B3">
        <w:rPr>
          <w:color w:val="000000"/>
        </w:rPr>
        <w:t>Филиал «Корпоративный» ПАО «Совкомбанк»</w:t>
      </w:r>
    </w:p>
    <w:p w14:paraId="772D7EA8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БИК 044525360</w:t>
      </w:r>
    </w:p>
    <w:p w14:paraId="2760DE08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Расчётный счёт: 40702810512030016362</w:t>
      </w:r>
    </w:p>
    <w:p w14:paraId="4A329B11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Корр. счёт 30101810445250000360</w:t>
      </w:r>
    </w:p>
    <w:p w14:paraId="1273C3EE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ИНН 7710357167 КПП 773001001</w:t>
      </w:r>
    </w:p>
    <w:p w14:paraId="7E303263" w14:textId="0F9DD2E7" w:rsidR="00A91944" w:rsidRPr="00C103B3" w:rsidRDefault="00A91944" w:rsidP="00C103B3">
      <w:pPr>
        <w:pStyle w:val="Standard"/>
        <w:jc w:val="both"/>
        <w:rPr>
          <w:color w:val="000000"/>
        </w:rPr>
      </w:pPr>
      <w:r w:rsidRPr="00C103B3">
        <w:rPr>
          <w:b/>
          <w:bCs/>
          <w:color w:val="000000"/>
        </w:rPr>
        <w:t>Назначение платежа:</w:t>
      </w:r>
      <w:r w:rsidR="00C53065" w:rsidRPr="00C103B3">
        <w:rPr>
          <w:color w:val="000000"/>
        </w:rPr>
        <w:t xml:space="preserve"> «Внесение задатка дата___ аукциона лот</w:t>
      </w:r>
      <w:r w:rsidRPr="00C103B3">
        <w:rPr>
          <w:color w:val="000000"/>
        </w:rPr>
        <w:t xml:space="preserve"> №, без НДС».</w:t>
      </w:r>
    </w:p>
    <w:p w14:paraId="1A09F142" w14:textId="3DF9DC7D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   Операции по перечислению денежных средств на аналитическом счете Оператора электронной площадки в соответс</w:t>
      </w:r>
      <w:r w:rsidR="00FB2FC7" w:rsidRPr="00C103B3">
        <w:rPr>
          <w:color w:val="000000"/>
        </w:rPr>
        <w:t xml:space="preserve">твии </w:t>
      </w:r>
      <w:r w:rsidR="00133668">
        <w:rPr>
          <w:color w:val="000000"/>
        </w:rPr>
        <w:t xml:space="preserve">с </w:t>
      </w:r>
      <w:r w:rsidR="00FB2FC7" w:rsidRPr="00C103B3">
        <w:rPr>
          <w:color w:val="000000"/>
        </w:rPr>
        <w:t>Регламентом и Инструкциям</w:t>
      </w:r>
      <w:r w:rsidR="00133668">
        <w:rPr>
          <w:color w:val="000000"/>
        </w:rPr>
        <w:t>и</w:t>
      </w:r>
      <w:r w:rsidR="00FB2FC7" w:rsidRPr="00C103B3">
        <w:rPr>
          <w:color w:val="000000"/>
        </w:rPr>
        <w:t xml:space="preserve"> </w:t>
      </w:r>
      <w:r w:rsidRPr="00C103B3">
        <w:rPr>
          <w:color w:val="000000"/>
        </w:rPr>
        <w:t xml:space="preserve">учитываются на </w:t>
      </w:r>
      <w:r w:rsidRPr="00C103B3">
        <w:rPr>
          <w:color w:val="000000"/>
        </w:rPr>
        <w:lastRenderedPageBreak/>
        <w:t>аналитическом счете Заявителя, открытом Оператором электронной площадки. Денежные средства в разм</w:t>
      </w:r>
      <w:r w:rsidR="00FB2FC7" w:rsidRPr="00C103B3">
        <w:rPr>
          <w:color w:val="000000"/>
        </w:rPr>
        <w:t>ере, равном задатку, указанному</w:t>
      </w:r>
      <w:r w:rsidRPr="00C103B3">
        <w:rPr>
          <w:color w:val="000000"/>
        </w:rPr>
        <w:t xml:space="preserve"> </w:t>
      </w:r>
      <w:r w:rsidR="00133668">
        <w:rPr>
          <w:color w:val="000000"/>
        </w:rPr>
        <w:t xml:space="preserve">в </w:t>
      </w:r>
      <w:r w:rsidRPr="00C103B3">
        <w:rPr>
          <w:color w:val="000000"/>
        </w:rPr>
        <w:t xml:space="preserve">Извещении,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  </w:t>
      </w:r>
    </w:p>
    <w:p w14:paraId="0A793D08" w14:textId="5DE3736E" w:rsidR="00A91944" w:rsidRPr="004E0F63" w:rsidRDefault="00A91944" w:rsidP="00C103B3">
      <w:pPr>
        <w:pStyle w:val="Standard"/>
        <w:jc w:val="both"/>
        <w:rPr>
          <w:bCs/>
        </w:rPr>
      </w:pPr>
      <w:r w:rsidRPr="004E0F63">
        <w:rPr>
          <w:bCs/>
          <w:color w:val="000000"/>
        </w:rPr>
        <w:t xml:space="preserve">    Данное информационное сообщение является публичной офертой для заключения догово</w:t>
      </w:r>
      <w:r w:rsidR="00FB2FC7" w:rsidRPr="004E0F63">
        <w:rPr>
          <w:bCs/>
          <w:color w:val="000000"/>
        </w:rPr>
        <w:t xml:space="preserve">ра о задатке в соответствии со </w:t>
      </w:r>
      <w:r w:rsidRPr="004E0F63">
        <w:rPr>
          <w:bCs/>
          <w:color w:val="000000"/>
        </w:rPr>
        <w:t>статьей 437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14:paraId="3F9F7C17" w14:textId="5389EAE5" w:rsidR="00A91944" w:rsidRPr="00C103B3" w:rsidRDefault="00A91944" w:rsidP="00C103B3">
      <w:pPr>
        <w:pStyle w:val="Standard"/>
        <w:ind w:firstLine="284"/>
        <w:jc w:val="both"/>
      </w:pPr>
      <w:r w:rsidRPr="00C103B3">
        <w:t>Задаток, перечисленный победителем аукциона, засчитывается в оплату приобретенного имущества.</w:t>
      </w:r>
    </w:p>
    <w:p w14:paraId="6468545F" w14:textId="73E6E185" w:rsidR="00A91944" w:rsidRPr="009E4F91" w:rsidRDefault="00A91944" w:rsidP="00C103B3">
      <w:pPr>
        <w:pStyle w:val="Standard"/>
        <w:jc w:val="both"/>
      </w:pPr>
      <w:r w:rsidRPr="009E4F91">
        <w:rPr>
          <w:color w:val="000000"/>
          <w:lang w:eastAsia="en-US"/>
        </w:rPr>
        <w:t xml:space="preserve">  </w:t>
      </w:r>
      <w:r w:rsidR="002D68AC" w:rsidRPr="009E4F91">
        <w:rPr>
          <w:color w:val="000000"/>
          <w:lang w:eastAsia="en-US"/>
        </w:rPr>
        <w:t xml:space="preserve">   </w:t>
      </w:r>
      <w:r w:rsidRPr="009E4F91">
        <w:rPr>
          <w:color w:val="000000"/>
          <w:lang w:eastAsia="en-US"/>
        </w:rPr>
        <w:t>Документом, подтверждающим поступление задатка на счет, указанный в Извещении, является выписка с этого счета, предоставляемая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</w:t>
      </w:r>
    </w:p>
    <w:p w14:paraId="09D93145" w14:textId="37242737" w:rsidR="003C01FB" w:rsidRDefault="00A91944" w:rsidP="00740DE3">
      <w:pPr>
        <w:pStyle w:val="Standard"/>
        <w:ind w:firstLine="284"/>
        <w:jc w:val="both"/>
        <w:rPr>
          <w:lang w:eastAsia="en-US"/>
        </w:rPr>
      </w:pPr>
      <w:r w:rsidRPr="00C103B3">
        <w:rPr>
          <w:lang w:eastAsia="en-US"/>
        </w:rPr>
        <w:t>При уклонении или отказе победителя аукциона от заключения в установленный срок договора результаты аукциона аннулируются, победитель утрачивает право на заключение указанного договора, задаток ему не возвращается.</w:t>
      </w:r>
    </w:p>
    <w:p w14:paraId="2CD55AC9" w14:textId="77777777" w:rsidR="007D57A1" w:rsidRPr="00C103B3" w:rsidRDefault="007D57A1" w:rsidP="007D57A1">
      <w:pPr>
        <w:pStyle w:val="Standard"/>
        <w:ind w:firstLine="360"/>
        <w:jc w:val="both"/>
      </w:pPr>
      <w:r w:rsidRPr="00C103B3">
        <w:t>Лицам, перечислившим задаток для участия в аукционе, денежные средства возвращаются в следующем порядке:</w:t>
      </w:r>
    </w:p>
    <w:p w14:paraId="1008A6E4" w14:textId="0F1C76C5" w:rsidR="007D57A1" w:rsidRPr="00C103B3" w:rsidRDefault="007D57A1" w:rsidP="007D57A1">
      <w:pPr>
        <w:pStyle w:val="Standard"/>
        <w:ind w:firstLine="360"/>
        <w:jc w:val="both"/>
      </w:pPr>
      <w:r>
        <w:t xml:space="preserve">а) в течение 3 рабочих дней со дня подписания протокола о результатах аукциона электронная площадка возвращает задатки  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победителем аукциона. </w:t>
      </w:r>
    </w:p>
    <w:p w14:paraId="36F73273" w14:textId="77777777" w:rsidR="007D57A1" w:rsidRPr="007643A2" w:rsidRDefault="007D57A1" w:rsidP="007D57A1">
      <w:pPr>
        <w:pStyle w:val="Standard"/>
        <w:ind w:firstLine="360"/>
        <w:jc w:val="both"/>
      </w:pPr>
      <w:r w:rsidRPr="007643A2">
        <w:t>б) претендентам, не допущенным к участию в аукционе, - в течение   3 календарных дней со дня подписания протокола о признании претендентов участниками аукциона.</w:t>
      </w:r>
    </w:p>
    <w:p w14:paraId="6C43D524" w14:textId="39D3849A" w:rsidR="003C01FB" w:rsidRPr="00C103B3" w:rsidRDefault="007D57A1" w:rsidP="007D57A1">
      <w:pPr>
        <w:pStyle w:val="Standard"/>
        <w:ind w:firstLine="360"/>
        <w:jc w:val="both"/>
      </w:pPr>
      <w:r w:rsidRPr="007643A2">
        <w:t xml:space="preserve"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</w:t>
      </w:r>
      <w:r>
        <w:t xml:space="preserve">рабочих </w:t>
      </w:r>
      <w:r w:rsidRPr="007643A2">
        <w:t>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14:paraId="7097646D" w14:textId="7B669171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 </w:t>
      </w:r>
      <w:r w:rsidR="002D68AC">
        <w:rPr>
          <w:color w:val="000000"/>
        </w:rPr>
        <w:t xml:space="preserve">  </w:t>
      </w:r>
      <w:r w:rsidRPr="00C103B3">
        <w:rPr>
          <w:color w:val="000000"/>
        </w:rPr>
        <w:t xml:space="preserve"> Информация по внесению, блокированию и прекращению блокирования денежных средств в качестве задатка указана также в Инструкции электронной площадки.</w:t>
      </w:r>
    </w:p>
    <w:p w14:paraId="2D462FC8" w14:textId="5C0BA1E9" w:rsidR="007B254E" w:rsidRPr="00C103B3" w:rsidRDefault="00A91944" w:rsidP="00C103B3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 </w:t>
      </w:r>
      <w:r w:rsidR="002D68AC">
        <w:rPr>
          <w:color w:val="000000"/>
        </w:rPr>
        <w:t xml:space="preserve">   </w:t>
      </w:r>
      <w:r w:rsidRPr="00C103B3">
        <w:rPr>
          <w:color w:val="000000"/>
        </w:rPr>
        <w:t>Задаток, внесенный лицом, признанным победителем аукциона (далее – Победитель), а также задаток</w:t>
      </w:r>
      <w:r w:rsidR="004D1139">
        <w:rPr>
          <w:color w:val="000000"/>
        </w:rPr>
        <w:t xml:space="preserve">, </w:t>
      </w:r>
      <w:r w:rsidRPr="00D635C1">
        <w:t>внесенный лицом</w:t>
      </w:r>
      <w:r w:rsidRPr="00C103B3">
        <w:rPr>
          <w:color w:val="000000"/>
        </w:rPr>
        <w:t>, с которым в соответствии с пунктами 13 и 14 статьи 39.12 Земельного кодекса Российской Федерации</w:t>
      </w:r>
      <w:r w:rsidR="005E2F8F" w:rsidRPr="005E2F8F">
        <w:rPr>
          <w:color w:val="000000"/>
        </w:rPr>
        <w:t xml:space="preserve"> </w:t>
      </w:r>
      <w:r w:rsidR="00692AFC">
        <w:rPr>
          <w:color w:val="000000"/>
        </w:rPr>
        <w:t>заключается договор купли-продажи Земельного участка</w:t>
      </w:r>
      <w:r w:rsidRPr="00C103B3">
        <w:rPr>
          <w:color w:val="000000"/>
        </w:rPr>
        <w:t>, засчитыва</w:t>
      </w:r>
      <w:r w:rsidR="000F1B8F">
        <w:rPr>
          <w:color w:val="000000"/>
        </w:rPr>
        <w:t>ется</w:t>
      </w:r>
      <w:r w:rsidRPr="00C103B3">
        <w:rPr>
          <w:color w:val="000000"/>
        </w:rPr>
        <w:t xml:space="preserve"> в </w:t>
      </w:r>
      <w:r w:rsidR="000F1B8F">
        <w:rPr>
          <w:color w:val="000000"/>
        </w:rPr>
        <w:t xml:space="preserve">оплату приобретаемого </w:t>
      </w:r>
      <w:r w:rsidRPr="00C103B3">
        <w:rPr>
          <w:color w:val="000000"/>
        </w:rPr>
        <w:t>Земельн</w:t>
      </w:r>
      <w:r w:rsidR="000F1B8F">
        <w:rPr>
          <w:color w:val="000000"/>
        </w:rPr>
        <w:t>ого</w:t>
      </w:r>
      <w:r w:rsidRPr="00C103B3">
        <w:rPr>
          <w:color w:val="000000"/>
        </w:rPr>
        <w:t xml:space="preserve"> участ</w:t>
      </w:r>
      <w:r w:rsidR="000F1B8F">
        <w:rPr>
          <w:color w:val="000000"/>
        </w:rPr>
        <w:t>ка</w:t>
      </w:r>
      <w:r w:rsidRPr="00C103B3">
        <w:rPr>
          <w:color w:val="000000"/>
        </w:rPr>
        <w:t>. Перечисление задатка за земельный участок осуществляется Оператором электронной площадки в соответствии с Регламентом и Инструкциями.</w:t>
      </w:r>
    </w:p>
    <w:p w14:paraId="5C8822BC" w14:textId="77777777" w:rsidR="007B254E" w:rsidRPr="00C103B3" w:rsidRDefault="007B254E" w:rsidP="00C103B3">
      <w:pPr>
        <w:pStyle w:val="Standard"/>
        <w:jc w:val="both"/>
        <w:rPr>
          <w:color w:val="000000"/>
        </w:rPr>
      </w:pPr>
    </w:p>
    <w:p w14:paraId="7B404022" w14:textId="3BEDB516" w:rsidR="007B254E" w:rsidRPr="00C103B3" w:rsidRDefault="002D68AC" w:rsidP="00C103B3">
      <w:pPr>
        <w:pStyle w:val="Standard"/>
        <w:jc w:val="both"/>
        <w:rPr>
          <w:b/>
          <w:bCs/>
          <w:color w:val="00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</w:t>
      </w:r>
      <w:r w:rsidR="007B254E" w:rsidRPr="00C103B3">
        <w:rPr>
          <w:color w:val="FF0000"/>
          <w:sz w:val="22"/>
          <w:szCs w:val="22"/>
        </w:rPr>
        <w:t xml:space="preserve">Внимание! </w:t>
      </w:r>
      <w:r w:rsidR="007B254E" w:rsidRPr="00C103B3">
        <w:rPr>
          <w:color w:val="000000"/>
          <w:sz w:val="22"/>
          <w:szCs w:val="22"/>
        </w:rPr>
        <w:t>Для подачи заявки на участие в аукционе в соответствии с Регламентом и Инструкциями</w:t>
      </w:r>
      <w:r w:rsidR="002B6045">
        <w:rPr>
          <w:color w:val="000000"/>
          <w:sz w:val="22"/>
          <w:szCs w:val="22"/>
        </w:rPr>
        <w:t xml:space="preserve"> </w:t>
      </w:r>
      <w:r w:rsidR="007B254E" w:rsidRPr="00C103B3">
        <w:rPr>
          <w:color w:val="000000"/>
          <w:sz w:val="22"/>
          <w:szCs w:val="22"/>
        </w:rPr>
        <w:t>установлено требование о внесении Гарантийного обеспечения оплаты оказания услуг.</w:t>
      </w:r>
      <w:r w:rsidR="007B254E" w:rsidRPr="00C103B3">
        <w:rPr>
          <w:color w:val="000000"/>
          <w:sz w:val="22"/>
          <w:szCs w:val="22"/>
        </w:rPr>
        <w:br/>
        <w:t>В целях исполнения требований о внесении Гарантийного обеспечения оплаты</w:t>
      </w:r>
      <w:r w:rsidR="007B254E" w:rsidRPr="00C103B3">
        <w:rPr>
          <w:color w:val="000000"/>
          <w:sz w:val="22"/>
          <w:szCs w:val="22"/>
        </w:rPr>
        <w:br/>
        <w:t>оказания услуг Заявитель обеспечивает наличие денежных средства на счёте Оператора</w:t>
      </w:r>
      <w:r w:rsidR="007B254E" w:rsidRPr="00C103B3">
        <w:rPr>
          <w:color w:val="000000"/>
          <w:sz w:val="22"/>
          <w:szCs w:val="22"/>
        </w:rPr>
        <w:br/>
        <w:t>электронной площадки в размере, установленном в соответствии Регламентом и Инструкциями</w:t>
      </w:r>
      <w:r w:rsidR="007B254E" w:rsidRPr="00C103B3">
        <w:rPr>
          <w:color w:val="000000"/>
          <w:sz w:val="22"/>
          <w:szCs w:val="22"/>
        </w:rPr>
        <w:br/>
        <w:t>и размещенном по адресу в информационно-телекоммуникационной сети «Интернет»:</w:t>
      </w:r>
      <w:r w:rsidR="007B254E" w:rsidRPr="00C103B3">
        <w:rPr>
          <w:color w:val="000000"/>
          <w:sz w:val="22"/>
          <w:szCs w:val="22"/>
        </w:rPr>
        <w:br/>
      </w:r>
      <w:r w:rsidR="007B254E" w:rsidRPr="00C103B3">
        <w:rPr>
          <w:color w:val="0000FF"/>
          <w:sz w:val="22"/>
          <w:szCs w:val="22"/>
        </w:rPr>
        <w:t>https://www.rts-tender.ru/tariffs/platform-property-sales-tariffs</w:t>
      </w:r>
      <w:r w:rsidR="000F1B8F">
        <w:rPr>
          <w:color w:val="0000FF"/>
          <w:sz w:val="22"/>
          <w:szCs w:val="22"/>
        </w:rPr>
        <w:t>.</w:t>
      </w:r>
      <w:r w:rsidR="007B254E" w:rsidRPr="00C103B3">
        <w:rPr>
          <w:color w:val="0000FF"/>
          <w:sz w:val="22"/>
          <w:szCs w:val="22"/>
        </w:rPr>
        <w:t xml:space="preserve"> </w:t>
      </w:r>
      <w:r w:rsidR="007B254E" w:rsidRPr="00C103B3">
        <w:rPr>
          <w:color w:val="000000"/>
          <w:sz w:val="22"/>
          <w:szCs w:val="22"/>
        </w:rPr>
        <w:t>.</w:t>
      </w:r>
      <w:r w:rsidR="007B254E" w:rsidRPr="00C103B3">
        <w:rPr>
          <w:color w:val="000000"/>
          <w:sz w:val="22"/>
          <w:szCs w:val="22"/>
        </w:rPr>
        <w:br/>
      </w:r>
      <w:r w:rsidR="000066CE">
        <w:rPr>
          <w:color w:val="000000"/>
          <w:sz w:val="22"/>
          <w:szCs w:val="22"/>
        </w:rPr>
        <w:t xml:space="preserve">     </w:t>
      </w:r>
      <w:r w:rsidR="007B254E" w:rsidRPr="00C103B3">
        <w:rPr>
          <w:color w:val="000000"/>
          <w:sz w:val="22"/>
          <w:szCs w:val="22"/>
        </w:rPr>
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  <w:r w:rsidR="007B254E" w:rsidRPr="00C103B3">
        <w:rPr>
          <w:color w:val="000000"/>
          <w:sz w:val="22"/>
          <w:szCs w:val="22"/>
        </w:rPr>
        <w:br/>
      </w:r>
    </w:p>
    <w:p w14:paraId="136D4321" w14:textId="6A4351D5" w:rsidR="007B254E" w:rsidRPr="00C103B3" w:rsidRDefault="007B254E" w:rsidP="00C103B3">
      <w:pPr>
        <w:pStyle w:val="Standard"/>
        <w:rPr>
          <w:b/>
          <w:bCs/>
          <w:color w:val="000000"/>
          <w:sz w:val="22"/>
          <w:szCs w:val="22"/>
        </w:rPr>
      </w:pPr>
      <w:r w:rsidRPr="00C103B3">
        <w:rPr>
          <w:b/>
          <w:bCs/>
          <w:color w:val="000000"/>
          <w:sz w:val="22"/>
          <w:szCs w:val="22"/>
        </w:rPr>
        <w:lastRenderedPageBreak/>
        <w:t xml:space="preserve">Получатель платежа: </w:t>
      </w:r>
      <w:r w:rsidRPr="00C103B3">
        <w:rPr>
          <w:color w:val="000000"/>
          <w:sz w:val="22"/>
          <w:szCs w:val="22"/>
        </w:rPr>
        <w:t>Общество с ограниченной ответственностью «РТС-тендер»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 xml:space="preserve">Банковские реквизиты: </w:t>
      </w:r>
      <w:r w:rsidRPr="00C103B3">
        <w:rPr>
          <w:color w:val="000000"/>
          <w:sz w:val="22"/>
          <w:szCs w:val="22"/>
        </w:rPr>
        <w:t>Филиал «Корпоративный» ПАО «Совкомбанк»</w:t>
      </w:r>
      <w:r w:rsidRPr="00C103B3">
        <w:rPr>
          <w:color w:val="000000"/>
          <w:sz w:val="22"/>
          <w:szCs w:val="22"/>
        </w:rPr>
        <w:br/>
        <w:t>БИК 044525360</w:t>
      </w:r>
      <w:r w:rsidRPr="00C103B3">
        <w:rPr>
          <w:color w:val="000000"/>
          <w:sz w:val="22"/>
          <w:szCs w:val="22"/>
        </w:rPr>
        <w:br/>
        <w:t>Расчётный счёт: 40702810512030016362</w:t>
      </w:r>
      <w:r w:rsidRPr="00C103B3">
        <w:rPr>
          <w:color w:val="000000"/>
          <w:sz w:val="22"/>
          <w:szCs w:val="22"/>
        </w:rPr>
        <w:br/>
        <w:t>Корр. счёт 30101810445250000360</w:t>
      </w:r>
      <w:r w:rsidRPr="00C103B3">
        <w:rPr>
          <w:color w:val="000000"/>
          <w:sz w:val="22"/>
          <w:szCs w:val="22"/>
        </w:rPr>
        <w:br/>
        <w:t>ИНН 7710357167 КПП 773001001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>Назначение платежа: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>«Внесение гарантийного обеспечения по Соглашению о внесении гарантийного обеспечения,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>№ аналитического счета _________, без НДС»</w:t>
      </w:r>
      <w:r w:rsidR="004E01CB">
        <w:rPr>
          <w:b/>
          <w:bCs/>
          <w:color w:val="000000"/>
          <w:sz w:val="22"/>
          <w:szCs w:val="22"/>
        </w:rPr>
        <w:t>.</w:t>
      </w:r>
    </w:p>
    <w:p w14:paraId="5E30F5D5" w14:textId="17AB7602" w:rsidR="007B254E" w:rsidRPr="00C103B3" w:rsidRDefault="007B254E" w:rsidP="00C103B3">
      <w:pPr>
        <w:pStyle w:val="Standard"/>
      </w:pPr>
    </w:p>
    <w:p w14:paraId="639C321B" w14:textId="042D6B3B" w:rsidR="00A91944" w:rsidRDefault="00A91944" w:rsidP="0083399A">
      <w:pPr>
        <w:pStyle w:val="Standard"/>
        <w:jc w:val="center"/>
        <w:rPr>
          <w:b/>
          <w:bCs/>
          <w:color w:val="000000"/>
          <w:u w:val="single"/>
        </w:rPr>
      </w:pPr>
      <w:r w:rsidRPr="0083399A">
        <w:rPr>
          <w:b/>
          <w:bCs/>
          <w:color w:val="000000"/>
          <w:u w:val="single"/>
        </w:rPr>
        <w:t>Порядок рассмотрения заявок</w:t>
      </w:r>
    </w:p>
    <w:p w14:paraId="44C13897" w14:textId="77777777" w:rsidR="0086301B" w:rsidRPr="0083399A" w:rsidRDefault="0086301B" w:rsidP="0083399A">
      <w:pPr>
        <w:pStyle w:val="Standard"/>
        <w:jc w:val="center"/>
        <w:rPr>
          <w:b/>
          <w:bCs/>
          <w:u w:val="single"/>
        </w:rPr>
      </w:pPr>
    </w:p>
    <w:p w14:paraId="7A3B1544" w14:textId="210D2A37" w:rsidR="00A91944" w:rsidRPr="00C103B3" w:rsidRDefault="002D68AC" w:rsidP="00C103B3">
      <w:pPr>
        <w:pStyle w:val="Standard"/>
        <w:jc w:val="both"/>
      </w:pPr>
      <w:r>
        <w:rPr>
          <w:color w:val="000000"/>
        </w:rPr>
        <w:t xml:space="preserve">          </w:t>
      </w:r>
      <w:r w:rsidR="00A91944" w:rsidRPr="00C103B3">
        <w:rPr>
          <w:color w:val="000000"/>
        </w:rPr>
        <w:t xml:space="preserve">Аукционная комиссия </w:t>
      </w:r>
      <w:r w:rsidR="00A91944" w:rsidRPr="00C103B3">
        <w:rPr>
          <w:color w:val="00FFFF"/>
        </w:rPr>
        <w:t xml:space="preserve"> </w:t>
      </w:r>
      <w:r w:rsidR="00A91944" w:rsidRPr="00C103B3">
        <w:rPr>
          <w:color w:val="000000"/>
        </w:rPr>
        <w:t>рассматривает Заявки и прилагаемые к ней документы на предмет соответствия требованиям, установленным Извещением, ст.39.12 и ст.39.13 Земельного кодекса РФ; 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</w:t>
      </w:r>
      <w:r w:rsidR="0087685A">
        <w:rPr>
          <w:color w:val="000000"/>
        </w:rPr>
        <w:t>и</w:t>
      </w:r>
      <w:r w:rsidR="00A91944" w:rsidRPr="00C103B3">
        <w:rPr>
          <w:color w:val="000000"/>
        </w:rPr>
        <w:t>.</w:t>
      </w:r>
    </w:p>
    <w:p w14:paraId="47ABBB47" w14:textId="4E98AD84" w:rsidR="00A91944" w:rsidRPr="00C103B3" w:rsidRDefault="00A91944" w:rsidP="00C103B3">
      <w:pPr>
        <w:pStyle w:val="Standard"/>
        <w:jc w:val="both"/>
      </w:pPr>
      <w:r w:rsidRPr="004D1139">
        <w:rPr>
          <w:color w:val="000000"/>
          <w:u w:val="single"/>
        </w:rPr>
        <w:t xml:space="preserve"> </w:t>
      </w:r>
      <w:r w:rsidR="002D68AC" w:rsidRPr="004D1139">
        <w:rPr>
          <w:color w:val="000000"/>
          <w:u w:val="single"/>
        </w:rPr>
        <w:t xml:space="preserve">         </w:t>
      </w:r>
      <w:r w:rsidRPr="004D1139">
        <w:rPr>
          <w:color w:val="000000"/>
          <w:u w:val="single"/>
        </w:rPr>
        <w:t>Заявитель не допускается к участию в аукционе в следующих случаях</w:t>
      </w:r>
      <w:r w:rsidRPr="00C103B3">
        <w:rPr>
          <w:color w:val="000000"/>
        </w:rPr>
        <w:t>:</w:t>
      </w:r>
    </w:p>
    <w:p w14:paraId="223C6A16" w14:textId="52458E6C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2BE98ED" w14:textId="7FC4238C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- </w:t>
      </w:r>
      <w:r w:rsidR="00FB2FC7" w:rsidRPr="00C103B3">
        <w:rPr>
          <w:color w:val="000000"/>
        </w:rPr>
        <w:t>непоступление</w:t>
      </w:r>
      <w:r w:rsidRPr="00C103B3">
        <w:rPr>
          <w:color w:val="000000"/>
        </w:rPr>
        <w:t xml:space="preserve"> задатка на дату рассмотрения Заявок на участие в аукционе;</w:t>
      </w:r>
    </w:p>
    <w:p w14:paraId="64FD61C9" w14:textId="3642557E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- подача Заявки</w:t>
      </w:r>
      <w:r w:rsidR="000C23F1">
        <w:rPr>
          <w:color w:val="000000"/>
        </w:rPr>
        <w:t xml:space="preserve"> на участие в аукционе</w:t>
      </w:r>
      <w:r w:rsidRPr="00C103B3">
        <w:rPr>
          <w:color w:val="000000"/>
        </w:rPr>
        <w:t xml:space="preserve">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0C23F1">
        <w:rPr>
          <w:color w:val="000000"/>
        </w:rPr>
        <w:t xml:space="preserve"> аукциона, покупателем земельного участка или</w:t>
      </w:r>
      <w:r w:rsidRPr="00C103B3">
        <w:rPr>
          <w:color w:val="000000"/>
        </w:rPr>
        <w:t xml:space="preserve"> приобрести земельный участок;</w:t>
      </w:r>
    </w:p>
    <w:p w14:paraId="679D43DF" w14:textId="204A68AB" w:rsidR="00A91944" w:rsidRPr="00C103B3" w:rsidRDefault="00F42F81" w:rsidP="00C103B3">
      <w:pPr>
        <w:pStyle w:val="Standard"/>
        <w:jc w:val="both"/>
      </w:pPr>
      <w:r>
        <w:rPr>
          <w:color w:val="000000"/>
        </w:rPr>
        <w:t xml:space="preserve">- наличие сведений о Заявителе </w:t>
      </w:r>
      <w:r w:rsidR="00A91944" w:rsidRPr="00C103B3">
        <w:rPr>
          <w:color w:val="000000"/>
        </w:rPr>
        <w:t>в реестре недобросовестных участников аукциона.</w:t>
      </w:r>
    </w:p>
    <w:p w14:paraId="5470D07A" w14:textId="77777777" w:rsidR="003E623A" w:rsidRDefault="00A91944" w:rsidP="00C103B3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 </w:t>
      </w:r>
      <w:r w:rsidR="002D68AC">
        <w:rPr>
          <w:color w:val="000000"/>
        </w:rPr>
        <w:t xml:space="preserve">         </w:t>
      </w:r>
      <w:r w:rsidRPr="00C103B3">
        <w:rPr>
          <w:color w:val="000000"/>
        </w:rPr>
        <w:t xml:space="preserve">По результатам рассмотрения Аукционной комиссией Заявок Оператор электронной площадки в соответствии с Регламентом и Инструкциями: </w:t>
      </w:r>
    </w:p>
    <w:p w14:paraId="5CA288C5" w14:textId="0B4E1115" w:rsidR="003E623A" w:rsidRDefault="00A91944" w:rsidP="00C103B3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</w:t>
      </w:r>
      <w:r w:rsidR="00FB2FC7" w:rsidRPr="00C103B3">
        <w:rPr>
          <w:color w:val="000000"/>
        </w:rPr>
        <w:t>зднее дня, следующего</w:t>
      </w:r>
      <w:r w:rsidRPr="00C103B3">
        <w:rPr>
          <w:color w:val="000000"/>
        </w:rPr>
        <w:t xml:space="preserve"> после подписания </w:t>
      </w:r>
      <w:r w:rsidR="00544534">
        <w:rPr>
          <w:color w:val="000000"/>
        </w:rPr>
        <w:t>П</w:t>
      </w:r>
      <w:r w:rsidRPr="00C103B3">
        <w:rPr>
          <w:color w:val="000000"/>
        </w:rPr>
        <w:t>ротокола</w:t>
      </w:r>
      <w:r w:rsidR="00544534">
        <w:rPr>
          <w:color w:val="000000"/>
        </w:rPr>
        <w:t xml:space="preserve"> рассмотрения заявок на участие в аукционе</w:t>
      </w:r>
      <w:r w:rsidRPr="00C103B3">
        <w:rPr>
          <w:color w:val="000000"/>
        </w:rPr>
        <w:t xml:space="preserve">; </w:t>
      </w:r>
    </w:p>
    <w:p w14:paraId="1741A96A" w14:textId="6C9AA6BF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- размещает Протокол рассмотрения заявок на участие в аукционе на электронной площадке.  </w:t>
      </w:r>
      <w:r w:rsidR="00544534">
        <w:rPr>
          <w:color w:val="000000"/>
        </w:rPr>
        <w:t xml:space="preserve">  </w:t>
      </w:r>
      <w:r w:rsidRPr="002B48C3">
        <w:rPr>
          <w:color w:val="000000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 </w:t>
      </w:r>
      <w:r w:rsidR="00E8257D" w:rsidRPr="002B48C3">
        <w:rPr>
          <w:color w:val="000000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</w:t>
      </w:r>
      <w:r w:rsidR="00E8257D" w:rsidRPr="002B48C3">
        <w:rPr>
          <w:color w:val="C00000"/>
        </w:rPr>
        <w:t xml:space="preserve"> </w:t>
      </w:r>
      <w:r w:rsidR="00E8257D" w:rsidRPr="002B48C3">
        <w:t>аукциона</w:t>
      </w:r>
      <w:r w:rsidR="00954A9C" w:rsidRPr="002B48C3">
        <w:t>.</w:t>
      </w:r>
    </w:p>
    <w:p w14:paraId="552CCCD4" w14:textId="77777777" w:rsidR="00954A9C" w:rsidRDefault="00954A9C" w:rsidP="00C103B3">
      <w:pPr>
        <w:pStyle w:val="Standard"/>
        <w:jc w:val="center"/>
        <w:rPr>
          <w:b/>
          <w:bCs/>
          <w:color w:val="000000"/>
        </w:rPr>
      </w:pPr>
    </w:p>
    <w:p w14:paraId="4D0D1475" w14:textId="795BE352" w:rsidR="00A91944" w:rsidRPr="0083399A" w:rsidRDefault="00A91944" w:rsidP="00C103B3">
      <w:pPr>
        <w:pStyle w:val="Standard"/>
        <w:jc w:val="center"/>
        <w:rPr>
          <w:u w:val="single"/>
        </w:rPr>
      </w:pPr>
      <w:r w:rsidRPr="0083399A">
        <w:rPr>
          <w:b/>
          <w:bCs/>
          <w:color w:val="000000"/>
          <w:u w:val="single"/>
        </w:rPr>
        <w:t>Порядок проведения аукциона</w:t>
      </w:r>
    </w:p>
    <w:p w14:paraId="09D6BB40" w14:textId="77777777" w:rsidR="00A91944" w:rsidRPr="00C103B3" w:rsidRDefault="00A91944" w:rsidP="00C103B3">
      <w:pPr>
        <w:pStyle w:val="Standard"/>
        <w:tabs>
          <w:tab w:val="left" w:pos="142"/>
        </w:tabs>
        <w:jc w:val="both"/>
        <w:rPr>
          <w:i/>
          <w:color w:val="000000"/>
        </w:rPr>
      </w:pPr>
      <w:r w:rsidRPr="00C103B3">
        <w:rPr>
          <w:color w:val="000000"/>
          <w:u w:val="single"/>
        </w:rPr>
        <w:t>Место проведения аукциона</w:t>
      </w:r>
      <w:r w:rsidRPr="00C103B3">
        <w:rPr>
          <w:color w:val="000000"/>
        </w:rPr>
        <w:t>: электронная площадка www.rts-tender.ru.</w:t>
      </w:r>
    </w:p>
    <w:p w14:paraId="0DDA4B90" w14:textId="35FBCA47" w:rsidR="00A91944" w:rsidRPr="00846775" w:rsidRDefault="00A91944" w:rsidP="00C103B3">
      <w:pPr>
        <w:pStyle w:val="Standard"/>
        <w:tabs>
          <w:tab w:val="left" w:pos="142"/>
        </w:tabs>
        <w:jc w:val="both"/>
        <w:rPr>
          <w:b/>
          <w:sz w:val="26"/>
          <w:szCs w:val="26"/>
          <w:highlight w:val="yellow"/>
        </w:rPr>
      </w:pPr>
      <w:r w:rsidRPr="00C103B3">
        <w:rPr>
          <w:color w:val="000000"/>
          <w:u w:val="single"/>
        </w:rPr>
        <w:t>Дата и время начала проведения аукциона</w:t>
      </w:r>
      <w:r w:rsidRPr="00F24E5E">
        <w:t xml:space="preserve">: </w:t>
      </w:r>
      <w:r w:rsidR="001D4358" w:rsidRPr="001D4358">
        <w:rPr>
          <w:b/>
          <w:sz w:val="26"/>
          <w:szCs w:val="26"/>
        </w:rPr>
        <w:t>18 марта</w:t>
      </w:r>
      <w:r w:rsidR="00F23B85" w:rsidRPr="001D4358">
        <w:rPr>
          <w:b/>
          <w:bCs/>
          <w:sz w:val="26"/>
          <w:szCs w:val="26"/>
        </w:rPr>
        <w:t xml:space="preserve"> </w:t>
      </w:r>
      <w:r w:rsidR="002D68AC" w:rsidRPr="001D4358">
        <w:rPr>
          <w:b/>
          <w:bCs/>
          <w:sz w:val="26"/>
          <w:szCs w:val="26"/>
        </w:rPr>
        <w:t>202</w:t>
      </w:r>
      <w:r w:rsidR="00D05B94" w:rsidRPr="001D4358">
        <w:rPr>
          <w:b/>
          <w:bCs/>
          <w:sz w:val="26"/>
          <w:szCs w:val="26"/>
        </w:rPr>
        <w:t>6</w:t>
      </w:r>
      <w:r w:rsidRPr="001D4358">
        <w:rPr>
          <w:b/>
          <w:bCs/>
          <w:sz w:val="26"/>
          <w:szCs w:val="26"/>
        </w:rPr>
        <w:t xml:space="preserve"> </w:t>
      </w:r>
      <w:r w:rsidRPr="00C7241C">
        <w:rPr>
          <w:b/>
          <w:bCs/>
          <w:sz w:val="26"/>
          <w:szCs w:val="26"/>
        </w:rPr>
        <w:t xml:space="preserve">в </w:t>
      </w:r>
      <w:r w:rsidRPr="00162A13">
        <w:rPr>
          <w:b/>
          <w:bCs/>
          <w:sz w:val="26"/>
          <w:szCs w:val="26"/>
        </w:rPr>
        <w:t>09 час. 00 мин.</w:t>
      </w:r>
    </w:p>
    <w:p w14:paraId="0A918777" w14:textId="56989854" w:rsidR="00A91944" w:rsidRPr="00923900" w:rsidRDefault="00A91944" w:rsidP="00C103B3">
      <w:pPr>
        <w:pStyle w:val="Standard"/>
        <w:jc w:val="both"/>
        <w:rPr>
          <w:color w:val="000000" w:themeColor="text1"/>
        </w:rPr>
      </w:pPr>
      <w:r w:rsidRPr="00923900">
        <w:rPr>
          <w:color w:val="000000" w:themeColor="text1"/>
        </w:rPr>
        <w:t xml:space="preserve">    </w:t>
      </w:r>
      <w:r w:rsidR="002D68AC" w:rsidRPr="00923900">
        <w:rPr>
          <w:color w:val="000000" w:themeColor="text1"/>
        </w:rPr>
        <w:t xml:space="preserve">  </w:t>
      </w:r>
      <w:r w:rsidRPr="00923900">
        <w:rPr>
          <w:color w:val="000000" w:themeColor="text1"/>
        </w:rPr>
        <w:t>Проведение аукциона в соответствии с Регламентом и Инструкциями обеспечивается Оператором электронной площадки.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0C06A3E5" w14:textId="76AB9CEA" w:rsidR="00A91944" w:rsidRPr="00923900" w:rsidRDefault="00A91944" w:rsidP="00C103B3">
      <w:pPr>
        <w:pStyle w:val="Standard"/>
        <w:jc w:val="both"/>
        <w:rPr>
          <w:color w:val="000000" w:themeColor="text1"/>
        </w:rPr>
      </w:pPr>
      <w:r w:rsidRPr="00923900">
        <w:rPr>
          <w:color w:val="000000" w:themeColor="text1"/>
        </w:rPr>
        <w:t xml:space="preserve">     </w:t>
      </w:r>
      <w:r w:rsidR="002D68AC" w:rsidRPr="00923900">
        <w:rPr>
          <w:color w:val="000000" w:themeColor="text1"/>
        </w:rPr>
        <w:t xml:space="preserve"> </w:t>
      </w:r>
      <w:r w:rsidRPr="00923900">
        <w:rPr>
          <w:color w:val="000000" w:themeColor="text1"/>
        </w:rPr>
        <w:t xml:space="preserve">Информация по участию в аукционе указана </w:t>
      </w:r>
      <w:r w:rsidR="00954A9C">
        <w:rPr>
          <w:color w:val="000000" w:themeColor="text1"/>
        </w:rPr>
        <w:t xml:space="preserve">в </w:t>
      </w:r>
      <w:r w:rsidRPr="00923900">
        <w:rPr>
          <w:color w:val="000000" w:themeColor="text1"/>
        </w:rPr>
        <w:t>Инструкции.</w:t>
      </w:r>
    </w:p>
    <w:p w14:paraId="6A9CDA84" w14:textId="77777777" w:rsidR="00954A9C" w:rsidRDefault="00954A9C" w:rsidP="00C103B3">
      <w:pPr>
        <w:pStyle w:val="Standard"/>
        <w:jc w:val="both"/>
        <w:rPr>
          <w:color w:val="000000" w:themeColor="text1"/>
        </w:rPr>
      </w:pPr>
    </w:p>
    <w:p w14:paraId="75CA3C7D" w14:textId="77E89730" w:rsidR="00A91944" w:rsidRPr="00C103B3" w:rsidRDefault="00A91944" w:rsidP="00C103B3">
      <w:pPr>
        <w:pStyle w:val="Standard"/>
        <w:jc w:val="both"/>
      </w:pPr>
      <w:r w:rsidRPr="00923900">
        <w:rPr>
          <w:color w:val="000000" w:themeColor="text1"/>
        </w:rPr>
        <w:t xml:space="preserve">ВНИМАНИЕ! Для корректности участия в процедуре торгов, необходимо осуществить вход на электронную площадку по электронной подписи! </w:t>
      </w:r>
      <w:r w:rsidRPr="00C103B3">
        <w:rPr>
          <w:color w:val="000000"/>
        </w:rPr>
        <w:t xml:space="preserve">Процедура аукциона проводится в день и время, указанные в Извещении о проведении аукциона. </w:t>
      </w:r>
    </w:p>
    <w:p w14:paraId="6A7F7F5E" w14:textId="71A363C2" w:rsidR="00A91944" w:rsidRPr="00DF411F" w:rsidRDefault="00A91944" w:rsidP="00C103B3">
      <w:pPr>
        <w:pStyle w:val="Standard"/>
        <w:jc w:val="both"/>
      </w:pPr>
      <w:r w:rsidRPr="00C103B3">
        <w:rPr>
          <w:color w:val="000000"/>
        </w:rPr>
        <w:lastRenderedPageBreak/>
        <w:t xml:space="preserve">   </w:t>
      </w:r>
      <w:r w:rsidR="002D68AC">
        <w:rPr>
          <w:color w:val="000000"/>
        </w:rPr>
        <w:t xml:space="preserve">   </w:t>
      </w:r>
      <w:r w:rsidRPr="00C103B3">
        <w:rPr>
          <w:color w:val="000000"/>
        </w:rPr>
        <w:t>Аукцион проводится путем повышения Начальной цены Предмета аукциона на «шаг аукциона». 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</w:t>
      </w:r>
      <w:r w:rsidR="00FB2FC7" w:rsidRPr="00C103B3">
        <w:rPr>
          <w:color w:val="000000"/>
        </w:rPr>
        <w:t xml:space="preserve">ую цену </w:t>
      </w:r>
      <w:r w:rsidRPr="00C103B3">
        <w:rPr>
          <w:color w:val="000000"/>
        </w:rPr>
        <w:t>Предмета аукциона, аукцион завершается с помощью программных и технических средств электронной площадки.  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  <w:r w:rsidR="00C80251">
        <w:rPr>
          <w:color w:val="000000"/>
        </w:rPr>
        <w:t xml:space="preserve"> </w:t>
      </w:r>
      <w:r w:rsidRPr="00C103B3">
        <w:rPr>
          <w:color w:val="000000"/>
        </w:rPr>
        <w:t>Победителем</w:t>
      </w:r>
      <w:r w:rsidR="00C80251">
        <w:rPr>
          <w:color w:val="000000"/>
        </w:rPr>
        <w:t xml:space="preserve"> аукциона</w:t>
      </w:r>
      <w:r w:rsidRPr="00C103B3">
        <w:rPr>
          <w:color w:val="000000"/>
        </w:rPr>
        <w:t xml:space="preserve">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  <w:r w:rsidR="009965BE">
        <w:rPr>
          <w:color w:val="000000"/>
        </w:rPr>
        <w:t xml:space="preserve"> </w:t>
      </w:r>
      <w:r w:rsidRPr="00C103B3">
        <w:rPr>
          <w:color w:val="000000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</w:t>
      </w:r>
      <w:r w:rsidRPr="00DF411F">
        <w:rPr>
          <w:color w:val="000000"/>
        </w:rPr>
        <w:t>. 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 Организатор аукциона размещает Протокол о результатах аукциона на электронной площадке в течение одного рабочего дня со дня его подписания.</w:t>
      </w:r>
    </w:p>
    <w:p w14:paraId="38463202" w14:textId="77777777" w:rsidR="00A91944" w:rsidRPr="00DF411F" w:rsidRDefault="00A91944" w:rsidP="00C103B3">
      <w:pPr>
        <w:pStyle w:val="Standard"/>
        <w:jc w:val="both"/>
      </w:pPr>
      <w:r w:rsidRPr="00DF411F">
        <w:rPr>
          <w:color w:val="000000"/>
          <w:u w:val="single"/>
        </w:rPr>
        <w:t xml:space="preserve">      Аукцион признается несостоявшимся в случаях</w:t>
      </w:r>
      <w:r w:rsidRPr="00DF411F">
        <w:rPr>
          <w:color w:val="000000"/>
        </w:rPr>
        <w:t>, если:</w:t>
      </w:r>
    </w:p>
    <w:p w14:paraId="77F9500A" w14:textId="77777777" w:rsidR="00A91944" w:rsidRPr="00C103B3" w:rsidRDefault="00A91944" w:rsidP="00C103B3">
      <w:pPr>
        <w:pStyle w:val="Standard"/>
        <w:jc w:val="both"/>
      </w:pPr>
      <w:r w:rsidRPr="00DF411F">
        <w:rPr>
          <w:color w:val="000000"/>
        </w:rPr>
        <w:t xml:space="preserve"> - по окончании срока подачи Заявок была подана только одна Заявка;</w:t>
      </w:r>
    </w:p>
    <w:p w14:paraId="32807D41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 - по окончании срока подачи Заявок не подано ни одной Заявки;</w:t>
      </w:r>
    </w:p>
    <w:p w14:paraId="0651F691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116CC4E3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14C9F263" w14:textId="4647F673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2264831A" w14:textId="77777777" w:rsidR="00A91944" w:rsidRPr="00C103B3" w:rsidRDefault="00A91944" w:rsidP="00C103B3">
      <w:pPr>
        <w:pStyle w:val="Standard"/>
        <w:jc w:val="both"/>
      </w:pPr>
    </w:p>
    <w:p w14:paraId="05064CB3" w14:textId="6B8AFB6C" w:rsidR="00A91944" w:rsidRPr="0083399A" w:rsidRDefault="00A91944" w:rsidP="00C103B3">
      <w:pPr>
        <w:pStyle w:val="Standard"/>
        <w:jc w:val="center"/>
        <w:rPr>
          <w:u w:val="single"/>
        </w:rPr>
      </w:pPr>
      <w:r w:rsidRPr="0083399A">
        <w:rPr>
          <w:b/>
          <w:bCs/>
          <w:color w:val="000000"/>
          <w:u w:val="single"/>
        </w:rPr>
        <w:t xml:space="preserve">Условия и сроки заключения договора </w:t>
      </w:r>
      <w:r w:rsidR="009965BE" w:rsidRPr="0083399A">
        <w:rPr>
          <w:b/>
          <w:bCs/>
          <w:color w:val="000000"/>
          <w:u w:val="single"/>
        </w:rPr>
        <w:t>купли-продажи</w:t>
      </w:r>
      <w:r w:rsidRPr="0083399A">
        <w:rPr>
          <w:b/>
          <w:bCs/>
          <w:color w:val="000000"/>
          <w:u w:val="single"/>
        </w:rPr>
        <w:t xml:space="preserve"> земельного участка</w:t>
      </w:r>
    </w:p>
    <w:p w14:paraId="5DB910BE" w14:textId="799EE172" w:rsidR="00A91944" w:rsidRPr="00C103B3" w:rsidRDefault="00A91944" w:rsidP="00C103B3">
      <w:pPr>
        <w:pStyle w:val="Standard"/>
        <w:jc w:val="both"/>
      </w:pPr>
      <w:r w:rsidRPr="00C103B3">
        <w:rPr>
          <w:b/>
          <w:bCs/>
          <w:color w:val="000000"/>
        </w:rPr>
        <w:t xml:space="preserve"> </w:t>
      </w:r>
      <w:r w:rsidR="002D68AC">
        <w:rPr>
          <w:b/>
          <w:bCs/>
          <w:color w:val="000000"/>
        </w:rPr>
        <w:t xml:space="preserve">        </w:t>
      </w:r>
      <w:r w:rsidRPr="00C103B3">
        <w:rPr>
          <w:color w:val="000000"/>
        </w:rPr>
        <w:t xml:space="preserve"> Заключение договора </w:t>
      </w:r>
      <w:r w:rsidR="009965BE">
        <w:rPr>
          <w:color w:val="000000"/>
        </w:rPr>
        <w:t>купли-продажи</w:t>
      </w:r>
      <w:r w:rsidRPr="00C103B3">
        <w:rPr>
          <w:color w:val="000000"/>
        </w:rPr>
        <w:t xml:space="preserve"> земельного участка </w:t>
      </w:r>
      <w:r w:rsidRPr="00C103B3">
        <w:t xml:space="preserve">(Приложение №1) </w:t>
      </w:r>
      <w:r w:rsidRPr="00C103B3">
        <w:rPr>
          <w:color w:val="000000"/>
        </w:rPr>
        <w:t>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  <w:r w:rsidR="00696C50">
        <w:rPr>
          <w:color w:val="000000"/>
        </w:rPr>
        <w:t xml:space="preserve"> </w:t>
      </w:r>
    </w:p>
    <w:p w14:paraId="1FC43F30" w14:textId="1E40C411" w:rsidR="00A91944" w:rsidRPr="00C103B3" w:rsidRDefault="002D68AC" w:rsidP="00C103B3">
      <w:pPr>
        <w:pStyle w:val="Standard"/>
        <w:jc w:val="both"/>
      </w:pPr>
      <w:r>
        <w:rPr>
          <w:color w:val="FF0000"/>
        </w:rPr>
        <w:t xml:space="preserve">          </w:t>
      </w:r>
      <w:r w:rsidR="00A91944" w:rsidRPr="00C103B3">
        <w:rPr>
          <w:color w:val="FF0000"/>
        </w:rPr>
        <w:t xml:space="preserve">Внимание! </w:t>
      </w:r>
      <w:r w:rsidR="00A91944" w:rsidRPr="00C103B3">
        <w:rPr>
          <w:color w:val="000000"/>
        </w:rPr>
        <w:t xml:space="preserve">Договор </w:t>
      </w:r>
      <w:r w:rsidR="009965BE">
        <w:rPr>
          <w:color w:val="000000"/>
        </w:rPr>
        <w:t>купли-продажи</w:t>
      </w:r>
      <w:r w:rsidR="00A91944" w:rsidRPr="00C103B3">
        <w:rPr>
          <w:color w:val="000000"/>
        </w:rPr>
        <w:t xml:space="preserve"> Земельного участка заключается в электронной форме и подписывается ЭП уполномоченного </w:t>
      </w:r>
      <w:r w:rsidR="004E7FE3" w:rsidRPr="00A20919">
        <w:t xml:space="preserve">лица </w:t>
      </w:r>
      <w:r w:rsidR="00D84E08" w:rsidRPr="00A20919">
        <w:t xml:space="preserve">комитета имущественных отношений администрации городского округа город Арзамас Нижегородской области (далее – </w:t>
      </w:r>
      <w:r w:rsidR="00745DD0" w:rsidRPr="00A20919">
        <w:t>Продав</w:t>
      </w:r>
      <w:r w:rsidR="00D84E08" w:rsidRPr="00A20919">
        <w:t>е</w:t>
      </w:r>
      <w:r w:rsidR="00745DD0" w:rsidRPr="00A20919">
        <w:t>ц</w:t>
      </w:r>
      <w:r w:rsidR="00D84E08" w:rsidRPr="00A20919">
        <w:t>)</w:t>
      </w:r>
      <w:r w:rsidR="00A91944" w:rsidRPr="00A20919">
        <w:t xml:space="preserve"> </w:t>
      </w:r>
      <w:r w:rsidR="00A91944" w:rsidRPr="00C103B3">
        <w:rPr>
          <w:color w:val="000000"/>
        </w:rPr>
        <w:t xml:space="preserve">и победителя аукциона или иного лица, с которым заключается договор </w:t>
      </w:r>
      <w:r w:rsidR="009965BE">
        <w:rPr>
          <w:color w:val="000000"/>
        </w:rPr>
        <w:t>купли-продажи</w:t>
      </w:r>
      <w:r w:rsidR="00A91944" w:rsidRPr="00C103B3">
        <w:rPr>
          <w:color w:val="000000"/>
        </w:rPr>
        <w:t xml:space="preserve"> Земельного участка в соответствии с Земельным кодексом Российской Федерации.</w:t>
      </w:r>
    </w:p>
    <w:p w14:paraId="46B8D912" w14:textId="598C5ADF" w:rsidR="00A91944" w:rsidRDefault="00A91944" w:rsidP="00C103B3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   </w:t>
      </w:r>
      <w:r w:rsidR="002D68AC">
        <w:rPr>
          <w:color w:val="000000"/>
        </w:rPr>
        <w:t xml:space="preserve">       </w:t>
      </w:r>
      <w:r w:rsidRPr="00C103B3">
        <w:rPr>
          <w:color w:val="000000"/>
        </w:rPr>
        <w:t xml:space="preserve">Не допускается заключение договора </w:t>
      </w:r>
      <w:r w:rsidR="00745DD0">
        <w:rPr>
          <w:color w:val="000000"/>
        </w:rPr>
        <w:t>купли-продажи</w:t>
      </w:r>
      <w:r w:rsidRPr="00C103B3">
        <w:rPr>
          <w:color w:val="000000"/>
        </w:rPr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 </w:t>
      </w:r>
    </w:p>
    <w:p w14:paraId="09C63680" w14:textId="1E6566BA" w:rsidR="002B2B17" w:rsidRPr="00CE4952" w:rsidRDefault="00AB7C3F" w:rsidP="002B2B17">
      <w:pPr>
        <w:autoSpaceDE w:val="0"/>
        <w:autoSpaceDN w:val="0"/>
        <w:adjustRightInd w:val="0"/>
        <w:ind w:firstLine="708"/>
        <w:jc w:val="both"/>
      </w:pPr>
      <w:r w:rsidRPr="00BD0506">
        <w:t xml:space="preserve">Продавец </w:t>
      </w:r>
      <w:r w:rsidR="002B2B17" w:rsidRPr="00BD0506">
        <w:t xml:space="preserve">обязан в течение пяти дней со дня истечения срока, предусмотренного </w:t>
      </w:r>
      <w:hyperlink r:id="rId13" w:history="1">
        <w:r w:rsidR="002B2B17" w:rsidRPr="00BD0506">
          <w:t>пунктом 11</w:t>
        </w:r>
      </w:hyperlink>
      <w:r w:rsidR="002B2B17" w:rsidRPr="00BD0506">
        <w:t xml:space="preserve"> </w:t>
      </w:r>
      <w:r w:rsidR="00567B8E" w:rsidRPr="00BD0506">
        <w:t>с</w:t>
      </w:r>
      <w:r w:rsidR="002B2B17" w:rsidRPr="00BD0506">
        <w:t>татьи</w:t>
      </w:r>
      <w:r w:rsidR="00567B8E" w:rsidRPr="00BD0506">
        <w:t xml:space="preserve"> 39.1</w:t>
      </w:r>
      <w:r w:rsidR="00CC3A59" w:rsidRPr="00BD0506">
        <w:t>3</w:t>
      </w:r>
      <w:r w:rsidR="00567B8E" w:rsidRPr="00BD0506">
        <w:t xml:space="preserve"> Земельного кодекса РФ</w:t>
      </w:r>
      <w:r w:rsidR="002B2B17" w:rsidRPr="00BD0506">
        <w:t xml:space="preserve">, направить победителю электронного аукциона или иным лицам, с которыми в соответствии с </w:t>
      </w:r>
      <w:hyperlink r:id="rId14" w:history="1">
        <w:r w:rsidR="002B2B17" w:rsidRPr="00BD0506">
          <w:t>пунктами 13</w:t>
        </w:r>
      </w:hyperlink>
      <w:r w:rsidR="002B2B17" w:rsidRPr="00BD0506">
        <w:t xml:space="preserve">, </w:t>
      </w:r>
      <w:hyperlink r:id="rId15" w:history="1">
        <w:r w:rsidR="002B2B17" w:rsidRPr="00BD0506">
          <w:t>14</w:t>
        </w:r>
      </w:hyperlink>
      <w:r w:rsidR="002B2B17" w:rsidRPr="00BD0506">
        <w:t xml:space="preserve">, </w:t>
      </w:r>
      <w:hyperlink r:id="rId16" w:history="1">
        <w:r w:rsidR="002B2B17" w:rsidRPr="00BD0506">
          <w:t>20</w:t>
        </w:r>
      </w:hyperlink>
      <w:r w:rsidR="002B2B17" w:rsidRPr="00BD0506">
        <w:t xml:space="preserve"> и </w:t>
      </w:r>
      <w:hyperlink r:id="rId17" w:history="1">
        <w:r w:rsidR="002B2B17" w:rsidRPr="00BD0506">
          <w:t>25 статьи 39.12</w:t>
        </w:r>
      </w:hyperlink>
      <w:r w:rsidR="002B2B17" w:rsidRPr="00BD0506">
        <w:t xml:space="preserve"> </w:t>
      </w:r>
      <w:r w:rsidR="00CC3A59" w:rsidRPr="00BD0506">
        <w:lastRenderedPageBreak/>
        <w:t xml:space="preserve">Земельного кодекса РФ </w:t>
      </w:r>
      <w:r w:rsidR="002B2B17" w:rsidRPr="00BD0506">
        <w:t>заключается договор купли-продажи земельного участка, находящегося в государственной или муниципальной собственности, подписанный проект договора купли-продажи земельного участка, находящегося в государственной и</w:t>
      </w:r>
      <w:r w:rsidR="00BD0506" w:rsidRPr="00BD0506">
        <w:t xml:space="preserve">ли </w:t>
      </w:r>
      <w:r w:rsidR="00BD0506" w:rsidRPr="00CE4952">
        <w:t>муниципальной собственности.</w:t>
      </w:r>
    </w:p>
    <w:p w14:paraId="42A3D04E" w14:textId="78308413" w:rsidR="00924D89" w:rsidRDefault="00816BD3" w:rsidP="002B2B17">
      <w:pPr>
        <w:autoSpaceDE w:val="0"/>
        <w:autoSpaceDN w:val="0"/>
        <w:adjustRightInd w:val="0"/>
        <w:ind w:firstLine="708"/>
        <w:jc w:val="both"/>
      </w:pPr>
      <w:r w:rsidRPr="00CE4952">
        <w:t xml:space="preserve">В случае, если аукцион признан несостоявшимся и только один Заявитель допущен к участию в аукционе и признан Участником </w:t>
      </w:r>
      <w:r w:rsidR="007720D0" w:rsidRPr="00CE4952">
        <w:t xml:space="preserve">аукциона </w:t>
      </w:r>
      <w:r w:rsidRPr="00CE4952">
        <w:t>или в случае, если по окончании срока по</w:t>
      </w:r>
      <w:r w:rsidR="00E4478C" w:rsidRPr="00CE4952">
        <w:t>дачи заявок подана только одна З</w:t>
      </w:r>
      <w:r w:rsidRPr="00CE4952">
        <w:t>аявка, при условии соответствия Заявки и Заявителя, подавшего указанную Заявку, всем требованиям, указанным в Извещении, цена земельного участка определяется в размере, равной начальной цене предмета аукциона.</w:t>
      </w:r>
    </w:p>
    <w:p w14:paraId="4DD91E83" w14:textId="3EF2914A" w:rsidR="009844CD" w:rsidRPr="00836B05" w:rsidRDefault="009844CD" w:rsidP="000B00DF">
      <w:pPr>
        <w:autoSpaceDE w:val="0"/>
        <w:autoSpaceDN w:val="0"/>
        <w:adjustRightInd w:val="0"/>
        <w:ind w:firstLine="708"/>
        <w:jc w:val="both"/>
      </w:pPr>
      <w:r w:rsidRPr="00836B05">
        <w:t>В случае, если победитель аукциона или иное лицо, с которым договор купли-</w:t>
      </w:r>
      <w:r w:rsidR="000B7C9F" w:rsidRPr="00836B05">
        <w:t xml:space="preserve">продажи </w:t>
      </w:r>
      <w:r w:rsidRPr="00836B05">
        <w:t xml:space="preserve">земельного участка заключается в соответствии с </w:t>
      </w:r>
      <w:hyperlink r:id="rId18" w:history="1">
        <w:r w:rsidRPr="00836B05">
          <w:t>пунктом 13</w:t>
        </w:r>
      </w:hyperlink>
      <w:r w:rsidRPr="00836B05">
        <w:t xml:space="preserve">, </w:t>
      </w:r>
      <w:hyperlink r:id="rId19" w:history="1">
        <w:r w:rsidRPr="00836B05">
          <w:t>14</w:t>
        </w:r>
      </w:hyperlink>
      <w:r w:rsidRPr="00836B05">
        <w:t xml:space="preserve">, </w:t>
      </w:r>
      <w:hyperlink r:id="rId20" w:history="1">
        <w:r w:rsidRPr="00836B05">
          <w:t>20</w:t>
        </w:r>
      </w:hyperlink>
      <w:r w:rsidRPr="00836B05">
        <w:t xml:space="preserve"> или </w:t>
      </w:r>
      <w:hyperlink r:id="rId21" w:history="1">
        <w:r w:rsidRPr="00836B05">
          <w:t>25</w:t>
        </w:r>
      </w:hyperlink>
      <w:r w:rsidRPr="00836B05">
        <w:t xml:space="preserve"> статьи 39.12. Земельного кодекса РФ, в течение десяти рабочих дней со дня направления им </w:t>
      </w:r>
      <w:r w:rsidR="008A17E7" w:rsidRPr="00836B05">
        <w:t xml:space="preserve">Продавцом </w:t>
      </w:r>
      <w:r w:rsidRPr="00836B05">
        <w:t xml:space="preserve">проекта указанного договора не подписали и не представили в </w:t>
      </w:r>
      <w:r w:rsidR="000B7C9F" w:rsidRPr="00836B05">
        <w:t xml:space="preserve">адрес Продавца </w:t>
      </w:r>
      <w:r w:rsidRPr="00836B05">
        <w:t>указанны</w:t>
      </w:r>
      <w:r w:rsidR="000B7C9F" w:rsidRPr="00836B05">
        <w:t>й</w:t>
      </w:r>
      <w:r w:rsidRPr="00836B05">
        <w:t xml:space="preserve"> договор, </w:t>
      </w:r>
      <w:r w:rsidR="000B7C9F" w:rsidRPr="00836B05">
        <w:t xml:space="preserve">Продавец </w:t>
      </w:r>
      <w:r w:rsidRPr="00836B05">
        <w:t xml:space="preserve">в течение пяти рабочих дней со дня истечения этого срока направляет сведения, предусмотренные </w:t>
      </w:r>
      <w:hyperlink r:id="rId22" w:history="1">
        <w:r w:rsidRPr="00836B05">
          <w:t>подпунктами 1</w:t>
        </w:r>
      </w:hyperlink>
      <w:r w:rsidRPr="00836B05">
        <w:t xml:space="preserve"> - </w:t>
      </w:r>
      <w:hyperlink r:id="rId23" w:history="1">
        <w:r w:rsidRPr="00836B05">
          <w:t>3 пункта 29</w:t>
        </w:r>
      </w:hyperlink>
      <w:r w:rsidRPr="00836B05">
        <w:t xml:space="preserve"> статьи</w:t>
      </w:r>
      <w:r w:rsidR="002E3706" w:rsidRPr="00836B05">
        <w:t xml:space="preserve"> 39.12. Земельного кодекса РФ</w:t>
      </w:r>
      <w:r w:rsidRPr="00836B05">
        <w:t>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14:paraId="3B014B45" w14:textId="77777777" w:rsidR="002B2B17" w:rsidRDefault="002B2B17" w:rsidP="002B2B17">
      <w:pPr>
        <w:autoSpaceDE w:val="0"/>
        <w:autoSpaceDN w:val="0"/>
        <w:adjustRightInd w:val="0"/>
        <w:ind w:firstLine="708"/>
        <w:jc w:val="both"/>
      </w:pPr>
      <w:r w:rsidRPr="00D84E08">
        <w:t>Если договор купли-продажи земельного участка в течение десяти рабочих дней со дня направления победителю аукциона проекта указанного договора не был им подписан и представлен в адрес Продавца, Продавец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1035C330" w14:textId="251CC68F" w:rsidR="005C71B8" w:rsidRDefault="005C71B8" w:rsidP="000B7D8C">
      <w:pPr>
        <w:autoSpaceDE w:val="0"/>
        <w:autoSpaceDN w:val="0"/>
        <w:adjustRightInd w:val="0"/>
        <w:ind w:firstLine="708"/>
        <w:jc w:val="both"/>
      </w:pPr>
      <w: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представил в адрес Продавца подписанный им договор, Продавец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14:paraId="638D652B" w14:textId="77777777" w:rsidR="005A74A4" w:rsidRDefault="005A74A4" w:rsidP="007D2383">
      <w:pPr>
        <w:autoSpaceDE w:val="0"/>
        <w:autoSpaceDN w:val="0"/>
        <w:adjustRightInd w:val="0"/>
        <w:jc w:val="both"/>
      </w:pPr>
    </w:p>
    <w:p w14:paraId="3B6FB7A5" w14:textId="77777777" w:rsidR="005A74A4" w:rsidRDefault="005A74A4" w:rsidP="002B2B17">
      <w:pPr>
        <w:autoSpaceDE w:val="0"/>
        <w:autoSpaceDN w:val="0"/>
        <w:adjustRightInd w:val="0"/>
        <w:ind w:firstLine="708"/>
        <w:jc w:val="both"/>
      </w:pPr>
    </w:p>
    <w:p w14:paraId="39C27CD6" w14:textId="77777777" w:rsidR="005A74A4" w:rsidRDefault="005A74A4" w:rsidP="002B2B17">
      <w:pPr>
        <w:autoSpaceDE w:val="0"/>
        <w:autoSpaceDN w:val="0"/>
        <w:adjustRightInd w:val="0"/>
        <w:ind w:firstLine="708"/>
        <w:jc w:val="both"/>
      </w:pPr>
    </w:p>
    <w:p w14:paraId="735A318B" w14:textId="77777777" w:rsidR="005A74A4" w:rsidRPr="005A74A4" w:rsidRDefault="005A74A4" w:rsidP="005A74A4">
      <w:pPr>
        <w:autoSpaceDE w:val="0"/>
        <w:autoSpaceDN w:val="0"/>
        <w:adjustRightInd w:val="0"/>
        <w:ind w:left="7080" w:firstLine="708"/>
        <w:jc w:val="both"/>
      </w:pPr>
      <w:r w:rsidRPr="005A74A4">
        <w:t>Приложение №1</w:t>
      </w:r>
    </w:p>
    <w:p w14:paraId="662B841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2E77B4C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15F469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</w:p>
    <w:p w14:paraId="7F247C0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  <w:r w:rsidRPr="005A74A4">
        <w:t>ПРОЕКТ ДОГОВОРА КУПЛИ-ПРОДАЖИ</w:t>
      </w:r>
    </w:p>
    <w:p w14:paraId="35B6081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  <w:r w:rsidRPr="005A74A4">
        <w:t>ЗЕМЕЛЬНОГО УЧАСТКА</w:t>
      </w:r>
    </w:p>
    <w:p w14:paraId="2360DFA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</w:p>
    <w:p w14:paraId="5671C5B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ДОГОВОР № ____</w:t>
      </w:r>
    </w:p>
    <w:p w14:paraId="65BADD7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купли - продажи земельного участка</w:t>
      </w:r>
    </w:p>
    <w:p w14:paraId="4CCEEBD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93B114B" w14:textId="6B9160AB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городской округ город Арзамас                                                               « __ » ___ 20__ года</w:t>
      </w:r>
    </w:p>
    <w:p w14:paraId="2A1330D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D4512E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«Продавец», представленного председателем комитета имущественных отношений администрации городского округа город Арзамас Нижегородской области _______, действующей на основании_______________, и ______, именуемый в дальнейшем «Покупатель», заключили настоящий договор о нижеследующем:</w:t>
      </w:r>
    </w:p>
    <w:p w14:paraId="1DF2F24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0C443BEC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1. ПРЕДМЕТ ДОГОВОРА</w:t>
      </w:r>
    </w:p>
    <w:p w14:paraId="30BB88D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>1.1. На основании Земельного кодекса РФ, постановления администрации городского округа город Арзамас Нижегородской области от __  г. № __ «О проведении аукциона по продаже в собственность земельного участка по адресу: Нижегородская область, ________»,  Протокола рассмотрения заявок на участие в аукционе по продаже земельного участка и признании претендентов участниками аукциона от _____ 20__г./Протокола о результатах аукциона от ________ 20__г. №____,</w:t>
      </w:r>
      <w:r w:rsidRPr="005A74A4">
        <w:rPr>
          <w:bCs/>
        </w:rPr>
        <w:t xml:space="preserve"> Продавец</w:t>
      </w:r>
      <w:r w:rsidRPr="005A74A4">
        <w:t xml:space="preserve"> продал, а </w:t>
      </w:r>
      <w:r w:rsidRPr="005A74A4">
        <w:rPr>
          <w:bCs/>
        </w:rPr>
        <w:t>Покупатель приобрел в собственность на условиях аукциона земельный участок (далее - Участок) с кадастровым номером 52:_______, площадью ____ кв. м, в границах, сведения о которых утверждены в Едином</w:t>
      </w:r>
      <w:r w:rsidRPr="005A74A4">
        <w:t xml:space="preserve"> государственном реестре недвижимости об основных характеристиках и зарегистрированных правах на объект недвижимости, расположенный по адресу: Нижегородская область,  _____________.</w:t>
      </w:r>
    </w:p>
    <w:p w14:paraId="257CFA6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1.2.</w:t>
      </w:r>
      <w:r w:rsidRPr="005A74A4">
        <w:rPr>
          <w:b/>
        </w:rPr>
        <w:t xml:space="preserve"> </w:t>
      </w:r>
      <w:r w:rsidRPr="005A74A4">
        <w:t xml:space="preserve">Категория земель: _____________. </w:t>
      </w:r>
    </w:p>
    <w:p w14:paraId="469FA6B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Разрешенное использование земельного участка:__________.</w:t>
      </w:r>
    </w:p>
    <w:p w14:paraId="75CAF3F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05FE7439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2. СТОИМОСТЬ УЧАСТКА. ПОРЯДОК РАСЧЕТОВ</w:t>
      </w:r>
    </w:p>
    <w:p w14:paraId="0DBD5D6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2.1. Цена Участка составляет _____________(_______) рублей. </w:t>
      </w:r>
    </w:p>
    <w:p w14:paraId="34B47F0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Внесенный задаток в размере ______(_____) рублей засчитывается в счет оплаты за Участок.</w:t>
      </w:r>
    </w:p>
    <w:p w14:paraId="0B79DDC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2.2. </w:t>
      </w:r>
      <w:r w:rsidRPr="005A74A4">
        <w:rPr>
          <w:bCs/>
        </w:rPr>
        <w:t>Покупатель</w:t>
      </w:r>
      <w:r w:rsidRPr="005A74A4">
        <w:t xml:space="preserve"> оплачивает цену </w:t>
      </w:r>
      <w:r w:rsidRPr="005A74A4">
        <w:rPr>
          <w:bCs/>
        </w:rPr>
        <w:t>Участка (за вычетом уплаченного задатка)</w:t>
      </w:r>
      <w:r w:rsidRPr="005A74A4">
        <w:t xml:space="preserve"> единовременно в размере ______(_____) рублей, путем её перечисления в течение 14 календарных дней со дня подписания настоящего Договора на расчётный счёт:</w:t>
      </w:r>
    </w:p>
    <w:p w14:paraId="5D3DD18A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УФК по Нижегородской области (Комитет имущественных отношений администрации городского округа г. Арзамас, л/с 04323013700) ИНН 5243000019 КПП 524301001 ВОЛГО-ВЯТСКОЕ ГУ БАНКА РОССИИ//УФК по Нижегородской области г.Нижний Новгород р/с 03100643000000013200 к/с 40102810745370000024 БИК 012202102 ОКТМО 22703000 КБК 366 1 14 06012 04 0000 430.</w:t>
      </w:r>
    </w:p>
    <w:p w14:paraId="2E3D422E" w14:textId="54847A98" w:rsidR="005574A2" w:rsidRPr="005A74A4" w:rsidRDefault="005574A2" w:rsidP="005574A2">
      <w:pPr>
        <w:autoSpaceDE w:val="0"/>
        <w:autoSpaceDN w:val="0"/>
        <w:adjustRightInd w:val="0"/>
        <w:ind w:firstLine="708"/>
        <w:jc w:val="both"/>
      </w:pPr>
      <w:r w:rsidRPr="005574A2">
        <w:t xml:space="preserve">2.3. Надлежащим выполнением обязательств Покупателя по оплате за Участок является поступление денежных средств на счет Продавца в сумме, указанной в пункте 2.2. настоящего Договора, в течение 14 (четырнадцати) календарных дней с момента заключения настоящего Договора. </w:t>
      </w:r>
    </w:p>
    <w:p w14:paraId="279C8874" w14:textId="717DB24C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2.</w:t>
      </w:r>
      <w:r w:rsidR="005574A2">
        <w:t>4</w:t>
      </w:r>
      <w:r w:rsidRPr="005A74A4">
        <w:t xml:space="preserve">. За нарушение срока внесения платежа, указанного в пункте 2.2. настоящего Договора, </w:t>
      </w:r>
      <w:r w:rsidRPr="005A74A4">
        <w:rPr>
          <w:bCs/>
        </w:rPr>
        <w:t>Покупатель выплачивает Продавцу пени из расчета 0,1% от суммы долга за каждый</w:t>
      </w:r>
      <w:r w:rsidRPr="005A74A4">
        <w:t xml:space="preserve"> календарный день просрочки. Пени перечисляются в порядке, предусмотренном пунктом 2.2. настоящего Договора.</w:t>
      </w:r>
    </w:p>
    <w:p w14:paraId="3B2BA481" w14:textId="48BAABF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2.</w:t>
      </w:r>
      <w:r w:rsidR="005574A2">
        <w:t>5</w:t>
      </w:r>
      <w:r w:rsidRPr="005A74A4">
        <w:t>. Допустимая просрочка внесения денежных средств в счет оплаты имущества в срок, указанный в пункте 2.2. настоящего Договора, не может составлять более пятнадцати календарных дней. Просрочка свыше пятнадцати дней считается отказом Покупателя от исполнения обязательств по оплате имущества.</w:t>
      </w:r>
    </w:p>
    <w:p w14:paraId="1452C4F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465A812F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3. ОБЯЗАННОСТИ СТОРОН</w:t>
      </w:r>
    </w:p>
    <w:p w14:paraId="191AB8E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3.1. Продавец обязуется:</w:t>
      </w:r>
    </w:p>
    <w:p w14:paraId="31350F3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3.1.1. Передать в собственность Покупателю Участок по акту приема-передачи (Приложение 1) в течение пяти календарных дней с момента полной оплаты.</w:t>
      </w:r>
    </w:p>
    <w:p w14:paraId="5B94ECB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</w:t>
      </w:r>
      <w:r w:rsidRPr="005A74A4">
        <w:rPr>
          <w:b/>
        </w:rPr>
        <w:t xml:space="preserve"> </w:t>
      </w:r>
      <w:r w:rsidRPr="005A74A4">
        <w:rPr>
          <w:bCs/>
        </w:rPr>
        <w:t>Покупатель обязуется:</w:t>
      </w:r>
    </w:p>
    <w:p w14:paraId="7B4A3CD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3.2.1. Подписать договор и представить его Продавцу не позднее чем в течение десяти рабочих дней со дня направления Покупателю настоящего Договора.</w:t>
      </w:r>
    </w:p>
    <w:p w14:paraId="6A0CD07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3.2.2.</w:t>
      </w:r>
      <w:r w:rsidRPr="005A74A4">
        <w:rPr>
          <w:b/>
        </w:rPr>
        <w:t xml:space="preserve"> </w:t>
      </w:r>
      <w:r w:rsidRPr="005A74A4">
        <w:t>Оплатить стоимость Участка в порядке, сроки и сумме, указанной в п.п.2.1., 2.2. настоящего Договора.</w:t>
      </w:r>
    </w:p>
    <w:p w14:paraId="08A5F5F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>3.2.3.</w:t>
      </w:r>
      <w:r w:rsidRPr="005A74A4">
        <w:rPr>
          <w:b/>
        </w:rPr>
        <w:t xml:space="preserve"> </w:t>
      </w:r>
      <w:r w:rsidRPr="005A74A4">
        <w:t>Принять Участок от Продавца по акту в течение пяти календарных дней со дня полной оплаты.</w:t>
      </w:r>
    </w:p>
    <w:p w14:paraId="61D8E56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3.2.4.</w:t>
      </w:r>
      <w:r w:rsidRPr="005A74A4">
        <w:rPr>
          <w:b/>
        </w:rPr>
        <w:t xml:space="preserve"> </w:t>
      </w:r>
      <w:r w:rsidRPr="005A74A4">
        <w:t>Обеспечивать безвозмездный и беспрепятственный доступ на Участок должностным лицам, занимающимся мониторингом земли, государственным контролем за использованием и охраной земель, для сбора интересующей их информации.</w:t>
      </w:r>
    </w:p>
    <w:p w14:paraId="58E6A6B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3.2.5. Обеспечивать соблюдение экологических, санитарных, противопожарных, технических и иных правил при пользовании Участком.</w:t>
      </w:r>
    </w:p>
    <w:p w14:paraId="2396C10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3.2.6.</w:t>
      </w:r>
      <w:r w:rsidRPr="005A74A4">
        <w:rPr>
          <w:b/>
        </w:rPr>
        <w:t xml:space="preserve"> </w:t>
      </w:r>
      <w:r w:rsidRPr="005A74A4">
        <w:t xml:space="preserve">Выполнять требования Управления Федеральной службы государственной регистрации, кадастра и картографии по Нижегородской области и Комитета по архитектуре и градостроительству администрации городского округа город Арзамас Нижегородской области, предъявляемые </w:t>
      </w:r>
      <w:r w:rsidRPr="005A74A4">
        <w:rPr>
          <w:bCs/>
        </w:rPr>
        <w:t>Покупателю в</w:t>
      </w:r>
      <w:r w:rsidRPr="005A74A4">
        <w:t xml:space="preserve"> связи с заключением настоящего Договора, и возможные в дальнейшем в связи с изменением законодательства.</w:t>
      </w:r>
    </w:p>
    <w:p w14:paraId="6978F24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3.2.7. Обеспечивать безвозмездный и беспрепятственный доступ к объектам общего пользования (пешеходные и автомобильные дороги, объекты инженерной инфраструктуры), которые существовали на момент передачи Участка в собственность.</w:t>
      </w:r>
    </w:p>
    <w:p w14:paraId="5FF27BF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3.2.8. Обеспечивать возможность размещения на Участке межевых и геодезических знаков и подъездов к ним.</w:t>
      </w:r>
    </w:p>
    <w:p w14:paraId="748B3A4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3.2.9.</w:t>
      </w:r>
      <w:r w:rsidRPr="005A74A4">
        <w:rPr>
          <w:b/>
        </w:rPr>
        <w:t xml:space="preserve"> </w:t>
      </w:r>
      <w:r w:rsidRPr="005A74A4">
        <w:t>Обеспечивать возможность доступа на Участок соответствующих служб для обслуживания и ремонта объектов инженерной инфраструктуры, а также их сохранность.</w:t>
      </w:r>
    </w:p>
    <w:p w14:paraId="1C46A2F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3.2.10. До начала строительства жилого дома необходимо обратиться в Комитет по архитектуре и градостроительству администрации городского округа город Арзамас Нижегородской области с уведомлением о планируемом строительстве объекта индивидуального жилищного строительства.</w:t>
      </w:r>
    </w:p>
    <w:p w14:paraId="5CE5841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3.2.11. Хозяйственную деятельность вести с соблюдением требований градостроительных регламентов, строительных, экологических, санитарно-гигиенических, противопожарных и иных правил и нормативов. </w:t>
      </w:r>
    </w:p>
    <w:p w14:paraId="6C08407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139DE93A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4. ПРАВО СОБСТВЕННОСТИ</w:t>
      </w:r>
    </w:p>
    <w:p w14:paraId="2C09216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4.1. Право собственности на Участок </w:t>
      </w:r>
      <w:r w:rsidRPr="005A74A4">
        <w:rPr>
          <w:bCs/>
        </w:rPr>
        <w:t xml:space="preserve">Покупателя </w:t>
      </w:r>
      <w:r w:rsidRPr="005A74A4">
        <w:t>возникает с момента государственной регистрации.</w:t>
      </w:r>
    </w:p>
    <w:p w14:paraId="7552286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6BE4F106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5. ОТВЕТСТВЕННОСТЬ СТОРОН</w:t>
      </w:r>
    </w:p>
    <w:p w14:paraId="48FF6BE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5.1.</w:t>
      </w:r>
      <w:r w:rsidRPr="005A74A4">
        <w:rPr>
          <w:b/>
        </w:rPr>
        <w:t xml:space="preserve"> </w:t>
      </w:r>
      <w:r w:rsidRPr="005A74A4"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России.</w:t>
      </w:r>
    </w:p>
    <w:p w14:paraId="09DAD54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2B3501A0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6. ОСОБЫЕ УСЛОВИЯ</w:t>
      </w:r>
    </w:p>
    <w:p w14:paraId="2B8C222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6.1.</w:t>
      </w:r>
      <w:r w:rsidRPr="005A74A4">
        <w:rPr>
          <w:bCs/>
        </w:rPr>
        <w:t xml:space="preserve"> Покупатель</w:t>
      </w:r>
      <w:r w:rsidRPr="005A74A4">
        <w:t xml:space="preserve">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совершенные им любые действия, противоречащие законодательству Российской Федерации.</w:t>
      </w:r>
    </w:p>
    <w:p w14:paraId="17E07375" w14:textId="214FC82C" w:rsidR="005A74A4" w:rsidRPr="005A74A4" w:rsidRDefault="005A74A4" w:rsidP="005574A2">
      <w:pPr>
        <w:autoSpaceDE w:val="0"/>
        <w:autoSpaceDN w:val="0"/>
        <w:adjustRightInd w:val="0"/>
        <w:ind w:firstLine="708"/>
        <w:jc w:val="both"/>
      </w:pPr>
      <w:r w:rsidRPr="005A74A4">
        <w:t xml:space="preserve">6.2. Разрешенное использование Участка, его состояние, площадь, качественные и количественные характеристики, цена Участка на момент подписания настоящего Договора </w:t>
      </w:r>
      <w:r w:rsidRPr="005A74A4">
        <w:rPr>
          <w:bCs/>
        </w:rPr>
        <w:t>Покупателю и</w:t>
      </w:r>
      <w:r w:rsidRPr="005A74A4">
        <w:t>звестны, в связи с чем, претензии Покупателя к Продавцу по данным основаниям не принимаются.</w:t>
      </w:r>
    </w:p>
    <w:p w14:paraId="18BA204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775164A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7. РАССМОТРЕНИЕ СПОРОВ</w:t>
      </w:r>
    </w:p>
    <w:p w14:paraId="21E4EE33" w14:textId="673F29E3" w:rsidR="005A74A4" w:rsidRPr="005A74A4" w:rsidRDefault="005574A2" w:rsidP="005A74A4">
      <w:pPr>
        <w:numPr>
          <w:ilvl w:val="0"/>
          <w:numId w:val="31"/>
        </w:numPr>
        <w:autoSpaceDE w:val="0"/>
        <w:autoSpaceDN w:val="0"/>
        <w:adjustRightInd w:val="0"/>
        <w:jc w:val="both"/>
      </w:pPr>
      <w:r>
        <w:t xml:space="preserve">       </w:t>
      </w:r>
      <w:r w:rsidR="005A74A4" w:rsidRPr="005A74A4">
        <w:t>7.1. Договор не может быть расторгнут в одностороннем порядке, за исключением основания, указанного в пункте 2.</w:t>
      </w:r>
      <w:r>
        <w:t>5</w:t>
      </w:r>
      <w:r w:rsidR="005A74A4" w:rsidRPr="005A74A4">
        <w:t xml:space="preserve"> настоящего Договора.</w:t>
      </w:r>
    </w:p>
    <w:p w14:paraId="6692E1C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7.2. Все споры и разногласия, которые могут возникнуть из настоящего Договора, разрешаются путем переговоров между сторонами, а при недостижении согласия стороны передают их на рассмотрение в суд или в арбитражный суд.</w:t>
      </w:r>
    </w:p>
    <w:p w14:paraId="2BECABE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18B3BCC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lastRenderedPageBreak/>
        <w:t>8. ЗАКЛЮЧИТЕЛЬНЫЕ ПОЛОЖЕНИЯ</w:t>
      </w:r>
    </w:p>
    <w:p w14:paraId="4581BF2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8.1. Договор вступает в силу с момента его подписания и действует до передачи прав собственности на Участок новому владельцу. </w:t>
      </w:r>
    </w:p>
    <w:p w14:paraId="1D8EFDE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8.2.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14:paraId="11B0673C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8.3. К настоящему Договору прилагаются следующие документы:</w:t>
      </w:r>
    </w:p>
    <w:p w14:paraId="37751F1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8.3.1. Акт приема-передачи земельного участка.</w:t>
      </w:r>
    </w:p>
    <w:p w14:paraId="2337B63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8.4. Договор составлен в 2 экземплярах, имеющих равную юридическую силу. </w:t>
      </w:r>
    </w:p>
    <w:p w14:paraId="2B5525A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8.5. Юридические адреса и реквизиты сторон:</w:t>
      </w:r>
    </w:p>
    <w:p w14:paraId="7C9360A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 xml:space="preserve">Продавец:    </w:t>
      </w:r>
    </w:p>
    <w:p w14:paraId="3CF085D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rPr>
          <w:b/>
        </w:rPr>
        <w:t xml:space="preserve">            </w:t>
      </w:r>
      <w:r w:rsidRPr="005A74A4">
        <w:t xml:space="preserve">Комитет имущественных отношений администрации </w:t>
      </w:r>
    </w:p>
    <w:p w14:paraId="724C785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городского округа город Арзамас Нижегородской области</w:t>
      </w:r>
    </w:p>
    <w:p w14:paraId="7AB110D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</w:t>
      </w:r>
      <w:r w:rsidRPr="005A74A4">
        <w:tab/>
        <w:t>ул. Советская, д. 10</w:t>
      </w:r>
    </w:p>
    <w:p w14:paraId="75DF2E1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ИНН 5243000019, КПП 524301001, </w:t>
      </w:r>
    </w:p>
    <w:p w14:paraId="0DF9090C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р/с 03100643000000013200, </w:t>
      </w:r>
    </w:p>
    <w:p w14:paraId="25DCC43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к/с 40102810745370000024 Волго-Вятское ГУ Банка </w:t>
      </w:r>
    </w:p>
    <w:p w14:paraId="2161187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России//УФК по Нижегородской области г. Нижний Новгород, </w:t>
      </w:r>
    </w:p>
    <w:p w14:paraId="24F3C7C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БИК 012202102, код ОКТМО 22703000</w:t>
      </w:r>
    </w:p>
    <w:p w14:paraId="3743C22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>Покупатель:</w:t>
      </w:r>
    </w:p>
    <w:p w14:paraId="3D7C607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От Продавца</w:t>
      </w:r>
    </w:p>
    <w:p w14:paraId="678D3FD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Председатель комитета имущественных отношений</w:t>
      </w:r>
    </w:p>
    <w:p w14:paraId="30D81FE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администрации городского округа город Арзамас Нижегородской области</w:t>
      </w:r>
    </w:p>
    <w:p w14:paraId="6E4CF59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_____________//__________</w:t>
      </w:r>
    </w:p>
    <w:p w14:paraId="1975F0A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ab/>
        <w:t>М.п.</w:t>
      </w:r>
    </w:p>
    <w:p w14:paraId="5C9D1D7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127F406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6D7A7A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Покупатель:</w:t>
      </w:r>
    </w:p>
    <w:p w14:paraId="0A46CC5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____________//___________</w:t>
      </w:r>
    </w:p>
    <w:p w14:paraId="1CA964B1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                                                                                                                                      </w:t>
      </w:r>
    </w:p>
    <w:p w14:paraId="7A31D4BE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586F4AD0" w14:textId="77777777" w:rsidR="005A74A4" w:rsidRDefault="005A74A4" w:rsidP="007D2383">
      <w:pPr>
        <w:autoSpaceDE w:val="0"/>
        <w:autoSpaceDN w:val="0"/>
        <w:adjustRightInd w:val="0"/>
        <w:jc w:val="both"/>
      </w:pPr>
    </w:p>
    <w:p w14:paraId="55CEFE91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7A54E0DC" w14:textId="690A303D" w:rsidR="005A74A4" w:rsidRPr="005A74A4" w:rsidRDefault="005A74A4" w:rsidP="005A74A4">
      <w:pPr>
        <w:autoSpaceDE w:val="0"/>
        <w:autoSpaceDN w:val="0"/>
        <w:adjustRightInd w:val="0"/>
        <w:ind w:left="7788"/>
        <w:jc w:val="both"/>
      </w:pPr>
      <w:r w:rsidRPr="005A74A4">
        <w:t>Приложение  №1</w:t>
      </w:r>
      <w:r>
        <w:t xml:space="preserve"> </w:t>
      </w:r>
      <w:r w:rsidRPr="005A74A4">
        <w:t>к договору купли-продажи</w:t>
      </w:r>
      <w:r>
        <w:t xml:space="preserve"> </w:t>
      </w:r>
      <w:r w:rsidRPr="005A74A4">
        <w:t>земельного участка</w:t>
      </w:r>
    </w:p>
    <w:p w14:paraId="25434FE2" w14:textId="3764219E" w:rsidR="005A74A4" w:rsidRPr="005A74A4" w:rsidRDefault="005A74A4" w:rsidP="005A74A4">
      <w:pPr>
        <w:autoSpaceDE w:val="0"/>
        <w:autoSpaceDN w:val="0"/>
        <w:adjustRightInd w:val="0"/>
        <w:ind w:left="4248" w:firstLine="708"/>
        <w:jc w:val="both"/>
      </w:pPr>
      <w:r>
        <w:t xml:space="preserve">                                              </w:t>
      </w:r>
      <w:r w:rsidRPr="005A74A4">
        <w:t xml:space="preserve"> № __ от __ 20__г. </w:t>
      </w:r>
    </w:p>
    <w:p w14:paraId="225C639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D65BDE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5A74A4">
        <w:rPr>
          <w:b/>
          <w:bCs/>
        </w:rPr>
        <w:t>АКТ</w:t>
      </w:r>
    </w:p>
    <w:p w14:paraId="5332E7D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приема - передачи земельного участка</w:t>
      </w:r>
    </w:p>
    <w:p w14:paraId="62F3E66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1DC224A" w14:textId="0FB0A0D2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городской округ город  Арзамас                                        </w:t>
      </w:r>
      <w:r w:rsidRPr="005A74A4">
        <w:tab/>
      </w:r>
      <w:r>
        <w:t xml:space="preserve">               </w:t>
      </w:r>
      <w:r w:rsidRPr="005A74A4">
        <w:t>«__»__</w:t>
      </w:r>
      <w:r>
        <w:t xml:space="preserve"> </w:t>
      </w:r>
      <w:r w:rsidRPr="005A74A4">
        <w:t xml:space="preserve">  20__ г.</w:t>
      </w:r>
    </w:p>
    <w:p w14:paraId="351C554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1B00BAA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В соответствии с договором купли-продажи земельного участка от _______20__ г. № __ 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</w:t>
      </w:r>
      <w:r w:rsidRPr="005A74A4">
        <w:rPr>
          <w:bCs/>
        </w:rPr>
        <w:t>Продавец»,</w:t>
      </w:r>
      <w:r w:rsidRPr="005A74A4">
        <w:t xml:space="preserve"> представленного председателем комитета имущественных отношений администрации городского округа город Арзамас Нижегородской области _____, действующей на основании ________передает, и ____, именуемый в дальнейшем «Покупатель», принимает в собственность земельный участок </w:t>
      </w:r>
      <w:r w:rsidRPr="005A74A4">
        <w:lastRenderedPageBreak/>
        <w:t>(далее - Участок), общей площадью __ кв.м, с кадастровым номером 52:_____, расположенный по адресу: Нижегородская область,  ____________________.</w:t>
      </w:r>
    </w:p>
    <w:p w14:paraId="06051FB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Категория земель:______.</w:t>
      </w:r>
      <w:r w:rsidRPr="005A74A4">
        <w:tab/>
      </w:r>
    </w:p>
    <w:p w14:paraId="0D9E65C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Разрешенное использование земельного участка: ________ .</w:t>
      </w:r>
    </w:p>
    <w:p w14:paraId="10B45DC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На момент подписания акта передаваемый в собственность Участок находится в состоянии пригодном для использования его по целевому назначению.</w:t>
      </w:r>
    </w:p>
    <w:p w14:paraId="727DD81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Покупатель произвел оплату стоимости приобретаемого Участка в полном объеме.</w:t>
      </w:r>
    </w:p>
    <w:p w14:paraId="60D77A1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Продавец и Покупатель взаимных претензий по исполнению условий Договора не имеют.</w:t>
      </w:r>
    </w:p>
    <w:p w14:paraId="4573A3E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Настоящий акт является неотъемлемой частью договора купли-продажи.</w:t>
      </w:r>
    </w:p>
    <w:p w14:paraId="00632C0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Настоящий акт составлен в двух экземплярах. </w:t>
      </w:r>
    </w:p>
    <w:p w14:paraId="779C1BD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AE431F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От Продавца: </w:t>
      </w:r>
    </w:p>
    <w:p w14:paraId="5F5E91F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 xml:space="preserve">Председатель комитета имущественных отношений администрации </w:t>
      </w:r>
    </w:p>
    <w:p w14:paraId="4A11E55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городского округа город Арзамас Нижегородской области</w:t>
      </w:r>
    </w:p>
    <w:p w14:paraId="2B9891E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__________ /_________ /</w:t>
      </w:r>
    </w:p>
    <w:p w14:paraId="1721129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М.П.</w:t>
      </w:r>
    </w:p>
    <w:p w14:paraId="6AD3315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4319254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6B72D9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Покупатель:</w:t>
      </w:r>
    </w:p>
    <w:p w14:paraId="2C5DDBA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rPr>
          <w:b/>
          <w:bCs/>
        </w:rPr>
        <w:t xml:space="preserve"> </w:t>
      </w:r>
      <w:r w:rsidRPr="005A74A4">
        <w:rPr>
          <w:b/>
        </w:rPr>
        <w:t xml:space="preserve">_________/ _________ </w:t>
      </w:r>
      <w:r w:rsidRPr="005A74A4">
        <w:t>/</w:t>
      </w:r>
    </w:p>
    <w:p w14:paraId="27C0FDB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1AABC775" w14:textId="77777777" w:rsidR="00053B74" w:rsidRDefault="00053B74" w:rsidP="00053B74">
      <w:pPr>
        <w:pStyle w:val="Standard"/>
        <w:jc w:val="right"/>
      </w:pPr>
    </w:p>
    <w:p w14:paraId="2F216CB1" w14:textId="77777777" w:rsidR="00053B74" w:rsidRDefault="00053B74" w:rsidP="00053B74">
      <w:pPr>
        <w:pStyle w:val="Standard"/>
        <w:jc w:val="right"/>
      </w:pPr>
    </w:p>
    <w:p w14:paraId="10131FDA" w14:textId="77777777" w:rsidR="00053B74" w:rsidRDefault="00053B74" w:rsidP="00053B74">
      <w:pPr>
        <w:pStyle w:val="Standard"/>
        <w:jc w:val="right"/>
      </w:pPr>
    </w:p>
    <w:p w14:paraId="1564EAAF" w14:textId="77777777" w:rsidR="00053B74" w:rsidRDefault="00053B74" w:rsidP="00053B74">
      <w:pPr>
        <w:pStyle w:val="Standard"/>
        <w:jc w:val="right"/>
      </w:pPr>
    </w:p>
    <w:p w14:paraId="307E34E3" w14:textId="48B9A7BD" w:rsidR="00053B74" w:rsidRDefault="00053B74" w:rsidP="00053B74">
      <w:pPr>
        <w:pStyle w:val="Standard"/>
        <w:jc w:val="right"/>
      </w:pPr>
      <w:r w:rsidRPr="00C103B3">
        <w:t>Приложение №2</w:t>
      </w:r>
    </w:p>
    <w:p w14:paraId="74BFAFB8" w14:textId="77777777" w:rsidR="00053B74" w:rsidRPr="00C103B3" w:rsidRDefault="00053B74" w:rsidP="00053B74">
      <w:pPr>
        <w:pStyle w:val="Standard"/>
        <w:jc w:val="right"/>
      </w:pPr>
    </w:p>
    <w:p w14:paraId="78C51C14" w14:textId="77777777" w:rsidR="00053B74" w:rsidRPr="00C103B3" w:rsidRDefault="00053B74" w:rsidP="00053B74">
      <w:pPr>
        <w:pStyle w:val="Standard"/>
        <w:jc w:val="center"/>
        <w:rPr>
          <w:b/>
        </w:rPr>
      </w:pPr>
      <w:r w:rsidRPr="00C103B3">
        <w:rPr>
          <w:b/>
        </w:rPr>
        <w:t xml:space="preserve"> ЗАЯВКА НА УЧАСТИЕ В АУКЦИОНЕ В ЭЛЕКТРОННОЙ ФОРМЕ</w:t>
      </w:r>
    </w:p>
    <w:p w14:paraId="3CD31D62" w14:textId="77777777" w:rsidR="00053B74" w:rsidRPr="00C103B3" w:rsidRDefault="00053B74" w:rsidP="00053B74">
      <w:pPr>
        <w:pStyle w:val="Standard"/>
        <w:rPr>
          <w:b/>
          <w:sz w:val="2"/>
          <w:szCs w:val="10"/>
        </w:rPr>
      </w:pPr>
    </w:p>
    <w:p w14:paraId="0A1B04A8" w14:textId="77777777" w:rsidR="00053B74" w:rsidRPr="00C103B3" w:rsidRDefault="00053B74" w:rsidP="00053B74">
      <w:pPr>
        <w:pStyle w:val="Standard"/>
      </w:pPr>
      <w:r w:rsidRPr="00C103B3">
        <w:rPr>
          <w:b/>
          <w:sz w:val="19"/>
          <w:szCs w:val="19"/>
        </w:rPr>
        <w:t xml:space="preserve">В </w:t>
      </w:r>
      <w:r w:rsidRPr="00C103B3">
        <w:rPr>
          <w:b/>
          <w:bCs/>
          <w:sz w:val="19"/>
          <w:szCs w:val="19"/>
        </w:rPr>
        <w:t>Аукционную комиссию</w:t>
      </w:r>
    </w:p>
    <w:p w14:paraId="24052463" w14:textId="77777777" w:rsidR="00053B74" w:rsidRDefault="00053B74" w:rsidP="00053B74">
      <w:pPr>
        <w:pStyle w:val="Standard"/>
        <w:rPr>
          <w:b/>
          <w:sz w:val="19"/>
          <w:szCs w:val="19"/>
        </w:rPr>
      </w:pPr>
    </w:p>
    <w:p w14:paraId="498E6285" w14:textId="5B8BFA10" w:rsidR="00053B74" w:rsidRPr="00C103B3" w:rsidRDefault="00053B74" w:rsidP="00053B74">
      <w:pPr>
        <w:pStyle w:val="Standard"/>
      </w:pPr>
      <w:r w:rsidRPr="00C103B3">
        <w:rPr>
          <w:b/>
          <w:sz w:val="19"/>
          <w:szCs w:val="19"/>
        </w:rPr>
        <w:t>Заявитель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766658B6" w14:textId="77777777" w:rsidR="00053B74" w:rsidRPr="00C103B3" w:rsidRDefault="00053B74" w:rsidP="00053B74">
      <w:pPr>
        <w:pStyle w:val="Standard"/>
        <w:jc w:val="center"/>
      </w:pPr>
      <w:r w:rsidRPr="00C103B3">
        <w:rPr>
          <w:sz w:val="18"/>
          <w:szCs w:val="18"/>
        </w:rPr>
        <w:t xml:space="preserve">           </w:t>
      </w:r>
      <w:r w:rsidRPr="00C103B3">
        <w:rPr>
          <w:sz w:val="16"/>
          <w:szCs w:val="18"/>
        </w:rPr>
        <w:t>(</w:t>
      </w:r>
      <w:r w:rsidRPr="00C103B3">
        <w:rPr>
          <w:bCs/>
          <w:sz w:val="16"/>
          <w:szCs w:val="18"/>
        </w:rPr>
        <w:t>Ф.И.О., гражданина,</w:t>
      </w:r>
      <w:r w:rsidRPr="00554F21">
        <w:rPr>
          <w:sz w:val="16"/>
          <w:szCs w:val="18"/>
        </w:rPr>
        <w:t>)</w:t>
      </w:r>
    </w:p>
    <w:p w14:paraId="4F663A7F" w14:textId="77777777" w:rsidR="00053B74" w:rsidRPr="00C103B3" w:rsidRDefault="00053B74" w:rsidP="00053B74">
      <w:pPr>
        <w:pStyle w:val="Standard"/>
      </w:pPr>
      <w:r w:rsidRPr="00C103B3">
        <w:rPr>
          <w:b/>
          <w:sz w:val="19"/>
          <w:szCs w:val="19"/>
        </w:rPr>
        <w:t>в лице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FDF080F" w14:textId="77777777" w:rsidR="00053B74" w:rsidRPr="00C103B3" w:rsidRDefault="00053B74" w:rsidP="00053B74">
      <w:pPr>
        <w:pStyle w:val="Standard"/>
        <w:jc w:val="center"/>
      </w:pPr>
      <w:r w:rsidRPr="00C103B3">
        <w:rPr>
          <w:sz w:val="16"/>
          <w:szCs w:val="18"/>
        </w:rPr>
        <w:t>(</w:t>
      </w:r>
      <w:r w:rsidRPr="00C103B3">
        <w:rPr>
          <w:bCs/>
          <w:sz w:val="16"/>
          <w:szCs w:val="18"/>
        </w:rPr>
        <w:t>Ф.И.О. , лица действующего на основании доверенности</w:t>
      </w:r>
      <w:r w:rsidRPr="00C103B3">
        <w:rPr>
          <w:sz w:val="16"/>
          <w:szCs w:val="18"/>
        </w:rPr>
        <w:t>)</w:t>
      </w:r>
    </w:p>
    <w:p w14:paraId="4A44ECD5" w14:textId="77777777" w:rsidR="00053B74" w:rsidRPr="00C103B3" w:rsidRDefault="00053B74" w:rsidP="00053B74">
      <w:pPr>
        <w:pStyle w:val="Standard"/>
        <w:jc w:val="both"/>
      </w:pPr>
      <w:r w:rsidRPr="00C103B3">
        <w:rPr>
          <w:b/>
          <w:bCs/>
          <w:sz w:val="19"/>
          <w:szCs w:val="19"/>
        </w:rPr>
        <w:t>действующего на основании</w:t>
      </w:r>
      <w:r w:rsidRPr="00C103B3">
        <w:rPr>
          <w:rStyle w:val="ab"/>
        </w:rPr>
        <w:footnoteReference w:id="1"/>
      </w:r>
      <w:r w:rsidRPr="00C103B3">
        <w:rPr>
          <w:sz w:val="19"/>
          <w:szCs w:val="19"/>
        </w:rPr>
        <w:t>___________________________________________________________________________</w:t>
      </w:r>
    </w:p>
    <w:p w14:paraId="513E88DC" w14:textId="77777777" w:rsidR="00053B74" w:rsidRPr="00C103B3" w:rsidRDefault="00053B74" w:rsidP="00053B74">
      <w:pPr>
        <w:pStyle w:val="Standard"/>
        <w:jc w:val="center"/>
      </w:pPr>
      <w:r w:rsidRPr="00C103B3">
        <w:rPr>
          <w:sz w:val="18"/>
          <w:szCs w:val="20"/>
        </w:rPr>
        <w:t>(</w:t>
      </w:r>
      <w:r w:rsidRPr="00C103B3">
        <w:rPr>
          <w:sz w:val="16"/>
          <w:szCs w:val="18"/>
        </w:rPr>
        <w:t>Доверенности</w:t>
      </w:r>
      <w:r w:rsidRPr="00C103B3">
        <w:rPr>
          <w:sz w:val="18"/>
          <w:szCs w:val="20"/>
        </w:rPr>
        <w:t>)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053B74" w:rsidRPr="00C103B3" w14:paraId="4A2FF528" w14:textId="77777777" w:rsidTr="002C4A1E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45D3" w14:textId="77777777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36248AB1" w14:textId="77777777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32E97661" w14:textId="4F4C3454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Адрес</w:t>
            </w:r>
            <w:r>
              <w:rPr>
                <w:sz w:val="18"/>
                <w:szCs w:val="18"/>
              </w:rPr>
              <w:t xml:space="preserve"> места жительства</w:t>
            </w:r>
            <w:r w:rsidRPr="00C103B3">
              <w:rPr>
                <w:sz w:val="18"/>
                <w:szCs w:val="18"/>
              </w:rPr>
              <w:t>: ………………….……………………………………………………………….…………………………………………………….</w:t>
            </w:r>
          </w:p>
          <w:p w14:paraId="416F250E" w14:textId="77777777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5FED5E4E" w14:textId="77777777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</w:p>
          <w:p w14:paraId="3047B678" w14:textId="77777777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ИНН…………………………………..</w:t>
            </w:r>
          </w:p>
        </w:tc>
      </w:tr>
    </w:tbl>
    <w:p w14:paraId="2CDCD806" w14:textId="77777777" w:rsidR="00053B74" w:rsidRPr="00C103B3" w:rsidRDefault="00053B74" w:rsidP="00053B74">
      <w:pPr>
        <w:pStyle w:val="Standard"/>
      </w:pPr>
      <w:r w:rsidRPr="00C103B3">
        <w:rPr>
          <w:b/>
          <w:sz w:val="18"/>
          <w:szCs w:val="18"/>
        </w:rPr>
        <w:t>Представитель Заявителя</w:t>
      </w:r>
      <w:r w:rsidRPr="00C103B3">
        <w:rPr>
          <w:rStyle w:val="ab"/>
        </w:rPr>
        <w:footnoteReference w:id="2"/>
      </w:r>
      <w:r w:rsidRPr="00C103B3">
        <w:rPr>
          <w:sz w:val="18"/>
          <w:szCs w:val="18"/>
        </w:rPr>
        <w:t>……………………………………(Ф.И.О.)…………………………………………………………..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053B74" w:rsidRPr="00C103B3" w14:paraId="5BD441A3" w14:textId="77777777" w:rsidTr="002C4A1E">
        <w:trPr>
          <w:trHeight w:val="1179"/>
          <w:tblHeader/>
        </w:trPr>
        <w:tc>
          <w:tcPr>
            <w:tcW w:w="9636" w:type="dxa"/>
          </w:tcPr>
          <w:p w14:paraId="2F582583" w14:textId="77777777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</w:t>
            </w:r>
          </w:p>
          <w:p w14:paraId="63A3E96E" w14:textId="6EC468F2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</w:t>
            </w:r>
          </w:p>
          <w:p w14:paraId="223F0ECF" w14:textId="71591A3D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Адрес</w:t>
            </w:r>
            <w:r>
              <w:rPr>
                <w:sz w:val="18"/>
                <w:szCs w:val="18"/>
              </w:rPr>
              <w:t xml:space="preserve"> места жительства</w:t>
            </w:r>
            <w:r w:rsidRPr="00C103B3">
              <w:rPr>
                <w:sz w:val="18"/>
                <w:szCs w:val="18"/>
              </w:rPr>
              <w:t>:………………………………………………………………………………………………………………</w:t>
            </w:r>
          </w:p>
          <w:p w14:paraId="6827D99D" w14:textId="77777777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</w:t>
            </w:r>
          </w:p>
        </w:tc>
      </w:tr>
    </w:tbl>
    <w:p w14:paraId="78E6EFBD" w14:textId="77777777" w:rsidR="00053B74" w:rsidRPr="00C103B3" w:rsidRDefault="00053B74" w:rsidP="00053B74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lastRenderedPageBreak/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 лот №____, процедура №____________________</w:t>
      </w:r>
      <w:r w:rsidRPr="00C103B3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на земельный участок с кадастровым номером ________________________по адресу:____________________ </w:t>
      </w:r>
      <w:r w:rsidRPr="00C103B3">
        <w:rPr>
          <w:b/>
          <w:sz w:val="18"/>
          <w:szCs w:val="18"/>
        </w:rPr>
        <w:t xml:space="preserve">и обязуется обеспечить поступление задатка в размере _____________________________ руб. </w:t>
      </w:r>
      <w:r w:rsidRPr="00C103B3">
        <w:rPr>
          <w:sz w:val="18"/>
          <w:szCs w:val="18"/>
        </w:rPr>
        <w:t xml:space="preserve">__________________________(сумма прописью), </w:t>
      </w:r>
      <w:r w:rsidRPr="00C103B3">
        <w:rPr>
          <w:b/>
          <w:sz w:val="18"/>
          <w:szCs w:val="18"/>
        </w:rPr>
        <w:t xml:space="preserve">в сроки и в порядке, установленные </w:t>
      </w:r>
      <w:r w:rsidRPr="00C103B3">
        <w:rPr>
          <w:b/>
          <w:sz w:val="18"/>
          <w:szCs w:val="18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4E882A95" w14:textId="77777777" w:rsidR="00053B74" w:rsidRPr="00C103B3" w:rsidRDefault="00053B74" w:rsidP="00053B74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>Банковские реквизиты для возврата задатка:_________________________________________________________________</w:t>
      </w:r>
    </w:p>
    <w:p w14:paraId="58D678F5" w14:textId="77777777" w:rsidR="00053B74" w:rsidRPr="00C103B3" w:rsidRDefault="00053B74" w:rsidP="00053B74">
      <w:pPr>
        <w:pStyle w:val="Standard"/>
        <w:jc w:val="both"/>
      </w:pPr>
      <w:r w:rsidRPr="00C103B3">
        <w:rPr>
          <w:b/>
          <w:sz w:val="18"/>
          <w:szCs w:val="18"/>
        </w:rPr>
        <w:t>__________________________________________________________________________________________________________</w:t>
      </w:r>
    </w:p>
    <w:p w14:paraId="36EB3F3F" w14:textId="77777777" w:rsidR="00053B74" w:rsidRPr="00C103B3" w:rsidRDefault="00053B74" w:rsidP="00053B74">
      <w:pPr>
        <w:pStyle w:val="Standard"/>
        <w:ind w:hanging="1"/>
        <w:jc w:val="both"/>
        <w:rPr>
          <w:b/>
          <w:sz w:val="18"/>
          <w:szCs w:val="18"/>
        </w:rPr>
      </w:pPr>
    </w:p>
    <w:p w14:paraId="79E63178" w14:textId="77777777" w:rsidR="00053B74" w:rsidRPr="00C103B3" w:rsidRDefault="00053B74" w:rsidP="00053B7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1.Заявитель обязуется:</w:t>
      </w:r>
    </w:p>
    <w:p w14:paraId="0F04C3C7" w14:textId="77777777" w:rsidR="00053B74" w:rsidRPr="00C103B3" w:rsidRDefault="00053B74" w:rsidP="00053B7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C103B3">
        <w:rPr>
          <w:sz w:val="16"/>
          <w:szCs w:val="16"/>
        </w:rPr>
        <w:br/>
        <w:t>в электронной форме и Регламенте Оператора электронной площадки.</w:t>
      </w:r>
      <w:r w:rsidRPr="00C103B3">
        <w:rPr>
          <w:rStyle w:val="ab"/>
          <w:sz w:val="16"/>
          <w:szCs w:val="16"/>
        </w:rPr>
        <w:footnoteReference w:id="3"/>
      </w:r>
    </w:p>
    <w:p w14:paraId="44D77472" w14:textId="67DBCCB2" w:rsidR="00053B74" w:rsidRPr="00C103B3" w:rsidRDefault="00053B74" w:rsidP="00053B7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1.2.В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Продавцом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14:paraId="189B1A60" w14:textId="77777777" w:rsidR="00053B74" w:rsidRPr="00C103B3" w:rsidRDefault="00053B74" w:rsidP="00053B7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2.Заявитель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C103B3">
        <w:rPr>
          <w:b/>
          <w:sz w:val="16"/>
          <w:szCs w:val="16"/>
        </w:rPr>
        <w:t>и не имеет претензий к ним</w:t>
      </w:r>
      <w:r w:rsidRPr="00C103B3">
        <w:rPr>
          <w:sz w:val="16"/>
          <w:szCs w:val="16"/>
        </w:rPr>
        <w:t>.</w:t>
      </w:r>
    </w:p>
    <w:p w14:paraId="114F8A01" w14:textId="77777777" w:rsidR="00053B74" w:rsidRPr="00C103B3" w:rsidRDefault="00053B74" w:rsidP="00053B7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3.Заявитель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36DF386" w14:textId="77777777" w:rsidR="00053B74" w:rsidRPr="00C103B3" w:rsidRDefault="00053B74" w:rsidP="00053B7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4.Ответственность за достоверность представленных документов и информации несет Заявитель.</w:t>
      </w:r>
    </w:p>
    <w:p w14:paraId="1C242723" w14:textId="77777777" w:rsidR="00053B74" w:rsidRPr="00C103B3" w:rsidRDefault="00053B74" w:rsidP="00053B7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5.Заявитель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C31584A" w14:textId="5F211768" w:rsidR="00053B74" w:rsidRPr="00C103B3" w:rsidRDefault="00053B74" w:rsidP="00053B74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C103B3">
        <w:rPr>
          <w:sz w:val="16"/>
          <w:szCs w:val="16"/>
        </w:rPr>
        <w:t>.Заявитель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103B3">
        <w:rPr>
          <w:color w:val="000000"/>
          <w:sz w:val="16"/>
          <w:szCs w:val="16"/>
        </w:rPr>
        <w:t>ru и на сайте оператора электронной площадки.</w:t>
      </w:r>
    </w:p>
    <w:p w14:paraId="0C150845" w14:textId="77777777" w:rsidR="00053B74" w:rsidRPr="00703EAF" w:rsidRDefault="00053B74" w:rsidP="00053B7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ab/>
        <w:t xml:space="preserve">8.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C103B3">
        <w:rPr>
          <w:sz w:val="16"/>
          <w:szCs w:val="16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C103B3">
        <w:rPr>
          <w:sz w:val="16"/>
          <w:szCs w:val="16"/>
        </w:rPr>
        <w:br/>
        <w:t>№ 152-ФЗ, права и обязанности в области защиты персональных данных ему известны.</w:t>
      </w:r>
      <w:r>
        <w:rPr>
          <w:sz w:val="18"/>
          <w:szCs w:val="18"/>
        </w:rPr>
        <w:tab/>
      </w:r>
    </w:p>
    <w:p w14:paraId="1DEAFC6F" w14:textId="77777777" w:rsidR="00053B74" w:rsidRDefault="00053B74" w:rsidP="00053B74">
      <w:pPr>
        <w:autoSpaceDE w:val="0"/>
        <w:autoSpaceDN w:val="0"/>
        <w:adjustRightInd w:val="0"/>
        <w:ind w:firstLine="708"/>
        <w:jc w:val="both"/>
      </w:pPr>
    </w:p>
    <w:p w14:paraId="5AE2FF18" w14:textId="77777777" w:rsidR="00053B74" w:rsidRDefault="00053B74" w:rsidP="00053B74">
      <w:pPr>
        <w:autoSpaceDE w:val="0"/>
        <w:autoSpaceDN w:val="0"/>
        <w:adjustRightInd w:val="0"/>
        <w:ind w:firstLine="708"/>
        <w:jc w:val="both"/>
      </w:pPr>
    </w:p>
    <w:p w14:paraId="51613494" w14:textId="77777777" w:rsidR="00053B74" w:rsidRPr="00BA24A3" w:rsidRDefault="00053B74" w:rsidP="00053B74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Приложение:</w:t>
      </w:r>
    </w:p>
    <w:p w14:paraId="192AEB15" w14:textId="77777777" w:rsidR="00053B74" w:rsidRPr="00BA24A3" w:rsidRDefault="00053B74" w:rsidP="00053B74">
      <w:pPr>
        <w:pStyle w:val="a8"/>
        <w:numPr>
          <w:ilvl w:val="0"/>
          <w:numId w:val="32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Копия документа, удостоверяющего личность (все листы);</w:t>
      </w:r>
    </w:p>
    <w:p w14:paraId="1E894BE3" w14:textId="77777777" w:rsidR="00053B74" w:rsidRPr="00BA24A3" w:rsidRDefault="00053B74" w:rsidP="00053B74">
      <w:pPr>
        <w:pStyle w:val="a8"/>
        <w:numPr>
          <w:ilvl w:val="0"/>
          <w:numId w:val="32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Надлежащим образом заверенный перевод документов на русский язык, если заявителем является иностранный гражданин;</w:t>
      </w:r>
    </w:p>
    <w:p w14:paraId="14311357" w14:textId="77777777" w:rsidR="00053B74" w:rsidRPr="00BA24A3" w:rsidRDefault="00053B74" w:rsidP="00053B74">
      <w:pPr>
        <w:pStyle w:val="a8"/>
        <w:numPr>
          <w:ilvl w:val="0"/>
          <w:numId w:val="32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внесение задатка;</w:t>
      </w:r>
    </w:p>
    <w:p w14:paraId="39BFBC35" w14:textId="77777777" w:rsidR="00053B74" w:rsidRPr="00BA24A3" w:rsidRDefault="00053B74" w:rsidP="00053B74">
      <w:pPr>
        <w:pStyle w:val="a8"/>
        <w:numPr>
          <w:ilvl w:val="0"/>
          <w:numId w:val="32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полномочия лица на осуществление действий от имени заявителя.</w:t>
      </w:r>
    </w:p>
    <w:p w14:paraId="0BA421A9" w14:textId="77777777" w:rsidR="00053B74" w:rsidRPr="00BA24A3" w:rsidRDefault="00053B74" w:rsidP="00053B74">
      <w:pPr>
        <w:autoSpaceDE w:val="0"/>
        <w:adjustRightInd w:val="0"/>
        <w:jc w:val="both"/>
        <w:rPr>
          <w:sz w:val="16"/>
          <w:szCs w:val="16"/>
        </w:rPr>
      </w:pPr>
    </w:p>
    <w:p w14:paraId="32AC1328" w14:textId="77777777" w:rsidR="00053B74" w:rsidRDefault="00053B74" w:rsidP="00053B74">
      <w:pPr>
        <w:autoSpaceDE w:val="0"/>
        <w:adjustRightInd w:val="0"/>
        <w:jc w:val="both"/>
      </w:pPr>
    </w:p>
    <w:p w14:paraId="0E67B94E" w14:textId="77777777" w:rsidR="00053B74" w:rsidRDefault="00053B74" w:rsidP="00053B74">
      <w:pPr>
        <w:autoSpaceDE w:val="0"/>
        <w:adjustRightInd w:val="0"/>
        <w:jc w:val="both"/>
      </w:pPr>
    </w:p>
    <w:p w14:paraId="3C3C9BA9" w14:textId="77777777" w:rsidR="00053B74" w:rsidRDefault="00053B74" w:rsidP="00053B74">
      <w:pPr>
        <w:autoSpaceDE w:val="0"/>
        <w:adjustRightInd w:val="0"/>
        <w:jc w:val="both"/>
      </w:pPr>
    </w:p>
    <w:p w14:paraId="7C2C7051" w14:textId="77777777" w:rsidR="00053B74" w:rsidRDefault="00053B74" w:rsidP="00053B74">
      <w:pPr>
        <w:autoSpaceDE w:val="0"/>
        <w:adjustRightInd w:val="0"/>
        <w:jc w:val="both"/>
      </w:pPr>
      <w:r>
        <w:t>Заявитель_______________________________________________________________________</w:t>
      </w:r>
    </w:p>
    <w:p w14:paraId="4FDDD008" w14:textId="77777777" w:rsidR="00053B74" w:rsidRPr="00BA24A3" w:rsidRDefault="00053B74" w:rsidP="00053B74">
      <w:pPr>
        <w:autoSpaceDE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 w:rsidRPr="00BA24A3">
        <w:rPr>
          <w:sz w:val="20"/>
          <w:szCs w:val="20"/>
        </w:rPr>
        <w:t>(Ф.И.О.)</w:t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  <w:t>(подпись)</w:t>
      </w:r>
    </w:p>
    <w:p w14:paraId="4AB236DB" w14:textId="77777777" w:rsidR="00604E59" w:rsidRDefault="00604E59" w:rsidP="002B48C3">
      <w:pPr>
        <w:autoSpaceDE w:val="0"/>
        <w:autoSpaceDN w:val="0"/>
        <w:adjustRightInd w:val="0"/>
        <w:jc w:val="both"/>
      </w:pPr>
    </w:p>
    <w:sectPr w:rsidR="00604E59" w:rsidSect="0083399A">
      <w:headerReference w:type="even" r:id="rId24"/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CB7B7" w14:textId="77777777" w:rsidR="008858FE" w:rsidRDefault="008858FE" w:rsidP="00A91944">
      <w:r>
        <w:separator/>
      </w:r>
    </w:p>
  </w:endnote>
  <w:endnote w:type="continuationSeparator" w:id="0">
    <w:p w14:paraId="3904DD31" w14:textId="77777777" w:rsidR="008858FE" w:rsidRDefault="008858FE" w:rsidP="00A9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FB7E8" w14:textId="77777777" w:rsidR="008858FE" w:rsidRDefault="008858FE" w:rsidP="00A91944">
      <w:r>
        <w:separator/>
      </w:r>
    </w:p>
  </w:footnote>
  <w:footnote w:type="continuationSeparator" w:id="0">
    <w:p w14:paraId="37529D94" w14:textId="77777777" w:rsidR="008858FE" w:rsidRDefault="008858FE" w:rsidP="00A91944">
      <w:r>
        <w:continuationSeparator/>
      </w:r>
    </w:p>
  </w:footnote>
  <w:footnote w:id="1">
    <w:p w14:paraId="0B829F72" w14:textId="77777777" w:rsidR="00053B74" w:rsidRPr="00A91944" w:rsidRDefault="00053B74" w:rsidP="00053B74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 w:rsidRPr="00A91944">
        <w:rPr>
          <w:sz w:val="18"/>
          <w:szCs w:val="18"/>
          <w:lang w:val="ru-RU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A91944">
        <w:rPr>
          <w:sz w:val="18"/>
          <w:szCs w:val="18"/>
          <w:lang w:val="ru-RU"/>
        </w:rPr>
        <w:t>.</w:t>
      </w:r>
      <w:bookmarkStart w:id="2" w:name="_Hlk92875634"/>
      <w:bookmarkEnd w:id="2"/>
    </w:p>
  </w:footnote>
  <w:footnote w:id="2">
    <w:p w14:paraId="2D2B9868" w14:textId="77777777" w:rsidR="00053B74" w:rsidRDefault="00053B74" w:rsidP="00053B74">
      <w:pPr>
        <w:pStyle w:val="Standard"/>
        <w:spacing w:line="216" w:lineRule="auto"/>
        <w:jc w:val="both"/>
      </w:pPr>
      <w:r>
        <w:rPr>
          <w:rStyle w:val="ab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14:paraId="7C8285E6" w14:textId="699BC5DB" w:rsidR="00053B74" w:rsidRPr="00A91944" w:rsidRDefault="00053B74" w:rsidP="00053B74">
      <w:pPr>
        <w:pStyle w:val="a9"/>
        <w:spacing w:line="216" w:lineRule="auto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4B55B" w14:textId="0D76D3D8" w:rsidR="00372EB7" w:rsidRDefault="00372E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1105E04" wp14:editId="65B28A77">
              <wp:simplePos x="0" y="0"/>
              <wp:positionH relativeFrom="page">
                <wp:posOffset>3855085</wp:posOffset>
              </wp:positionH>
              <wp:positionV relativeFrom="page">
                <wp:posOffset>247015</wp:posOffset>
              </wp:positionV>
              <wp:extent cx="54610" cy="8826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5E72A" w14:textId="77777777" w:rsidR="00372EB7" w:rsidRDefault="00372EB7">
                          <w:pPr>
                            <w:pStyle w:val="MSGENFONTSTYLENAMETEMPLATEROLEMSGENFONTSTYLENAMEBYROLERUNNINGTITLE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317C8">
                            <w:rPr>
                              <w:rStyle w:val="MSGENFONTSTYLENAMETEMPLATEROLEMSGENFONTSTYLENAMEBYROLERUNNINGTITLE0"/>
                              <w:b/>
                              <w:bCs/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105E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3.55pt;margin-top:19.45pt;width:4.3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" filled="f" stroked="f">
              <v:textbox style="mso-fit-shape-to-text:t" inset="0,0,0,0">
                <w:txbxContent>
                  <w:p w14:paraId="7575E72A" w14:textId="77777777" w:rsidR="00372EB7" w:rsidRDefault="00372EB7">
                    <w:pPr>
                      <w:pStyle w:val="MSGENFONTSTYLENAMETEMPLATEROLEMSGENFONTSTYLENAMEBYROLERUNNINGTITLE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317C8">
                      <w:rPr>
                        <w:rStyle w:val="MSGENFONTSTYLENAMETEMPLATEROLEMSGENFONTSTYLENAMEBYROLERUNNINGTITLE0"/>
                        <w:b/>
                        <w:bCs/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D"/>
    <w:multiLevelType w:val="multilevel"/>
    <w:tmpl w:val="0000001C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F"/>
    <w:multiLevelType w:val="multilevel"/>
    <w:tmpl w:val="0000001E"/>
    <w:lvl w:ilvl="0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29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37"/>
    <w:multiLevelType w:val="multilevel"/>
    <w:tmpl w:val="00000036"/>
    <w:lvl w:ilvl="0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39"/>
    <w:multiLevelType w:val="multilevel"/>
    <w:tmpl w:val="00000038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0000041"/>
    <w:multiLevelType w:val="multilevel"/>
    <w:tmpl w:val="00000040"/>
    <w:lvl w:ilvl="0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3"/>
    <w:multiLevelType w:val="multilevel"/>
    <w:tmpl w:val="00000042"/>
    <w:lvl w:ilvl="0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3" w15:restartNumberingAfterBreak="0">
    <w:nsid w:val="18B91D09"/>
    <w:multiLevelType w:val="singleLevel"/>
    <w:tmpl w:val="25102A5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24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5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434E46CD"/>
    <w:multiLevelType w:val="multilevel"/>
    <w:tmpl w:val="B96A89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4F3613C4"/>
    <w:multiLevelType w:val="hybridMultilevel"/>
    <w:tmpl w:val="90965E4E"/>
    <w:lvl w:ilvl="0" w:tplc="0DCA77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76420273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30" w15:restartNumberingAfterBreak="0">
    <w:nsid w:val="76B54E77"/>
    <w:multiLevelType w:val="hybridMultilevel"/>
    <w:tmpl w:val="7D42D7C2"/>
    <w:lvl w:ilvl="0" w:tplc="799E4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29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 w:numId="27">
    <w:abstractNumId w:val="28"/>
  </w:num>
  <w:num w:numId="28">
    <w:abstractNumId w:val="24"/>
  </w:num>
  <w:num w:numId="29">
    <w:abstractNumId w:val="23"/>
  </w:num>
  <w:num w:numId="30">
    <w:abstractNumId w:val="27"/>
  </w:num>
  <w:num w:numId="31">
    <w:abstractNumId w:val="23"/>
    <w:lvlOverride w:ilvl="0">
      <w:startOverride w:val="7"/>
    </w:lvlOverride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49"/>
    <w:rsid w:val="00000BFF"/>
    <w:rsid w:val="00004C8A"/>
    <w:rsid w:val="0000655B"/>
    <w:rsid w:val="000066CE"/>
    <w:rsid w:val="00006733"/>
    <w:rsid w:val="000145DC"/>
    <w:rsid w:val="00020BE9"/>
    <w:rsid w:val="00023C6A"/>
    <w:rsid w:val="000273C8"/>
    <w:rsid w:val="00035619"/>
    <w:rsid w:val="00035F0B"/>
    <w:rsid w:val="00041603"/>
    <w:rsid w:val="0004591D"/>
    <w:rsid w:val="000476EF"/>
    <w:rsid w:val="0005124B"/>
    <w:rsid w:val="000533A6"/>
    <w:rsid w:val="00053B74"/>
    <w:rsid w:val="00056077"/>
    <w:rsid w:val="000570C9"/>
    <w:rsid w:val="0006033B"/>
    <w:rsid w:val="000631AF"/>
    <w:rsid w:val="00093E28"/>
    <w:rsid w:val="0009501A"/>
    <w:rsid w:val="00095E61"/>
    <w:rsid w:val="000A2668"/>
    <w:rsid w:val="000A5527"/>
    <w:rsid w:val="000B00DF"/>
    <w:rsid w:val="000B1809"/>
    <w:rsid w:val="000B19C2"/>
    <w:rsid w:val="000B1E34"/>
    <w:rsid w:val="000B561C"/>
    <w:rsid w:val="000B5720"/>
    <w:rsid w:val="000B78FD"/>
    <w:rsid w:val="000B7C9F"/>
    <w:rsid w:val="000B7D8C"/>
    <w:rsid w:val="000C075E"/>
    <w:rsid w:val="000C23F1"/>
    <w:rsid w:val="000C49D6"/>
    <w:rsid w:val="000C653B"/>
    <w:rsid w:val="000D087D"/>
    <w:rsid w:val="000D2466"/>
    <w:rsid w:val="000E60B2"/>
    <w:rsid w:val="000F1B8F"/>
    <w:rsid w:val="000F428D"/>
    <w:rsid w:val="000F70FF"/>
    <w:rsid w:val="00101CF2"/>
    <w:rsid w:val="00105273"/>
    <w:rsid w:val="00110A67"/>
    <w:rsid w:val="00115E95"/>
    <w:rsid w:val="00115FB3"/>
    <w:rsid w:val="00116D44"/>
    <w:rsid w:val="0012281F"/>
    <w:rsid w:val="0013148A"/>
    <w:rsid w:val="0013326A"/>
    <w:rsid w:val="00133668"/>
    <w:rsid w:val="001376FD"/>
    <w:rsid w:val="00150627"/>
    <w:rsid w:val="00152E97"/>
    <w:rsid w:val="001535B3"/>
    <w:rsid w:val="00153B77"/>
    <w:rsid w:val="00155399"/>
    <w:rsid w:val="0015560F"/>
    <w:rsid w:val="001573CB"/>
    <w:rsid w:val="0016031A"/>
    <w:rsid w:val="001629D3"/>
    <w:rsid w:val="00162A13"/>
    <w:rsid w:val="00164C48"/>
    <w:rsid w:val="00164CA2"/>
    <w:rsid w:val="00165426"/>
    <w:rsid w:val="00165DBF"/>
    <w:rsid w:val="001721EF"/>
    <w:rsid w:val="00172A34"/>
    <w:rsid w:val="00173DCE"/>
    <w:rsid w:val="00174A34"/>
    <w:rsid w:val="001755D5"/>
    <w:rsid w:val="001856FA"/>
    <w:rsid w:val="001858E4"/>
    <w:rsid w:val="00186302"/>
    <w:rsid w:val="001875CB"/>
    <w:rsid w:val="00191C16"/>
    <w:rsid w:val="001924D0"/>
    <w:rsid w:val="00194106"/>
    <w:rsid w:val="001A135E"/>
    <w:rsid w:val="001A7998"/>
    <w:rsid w:val="001B3F99"/>
    <w:rsid w:val="001C0858"/>
    <w:rsid w:val="001C2146"/>
    <w:rsid w:val="001C27C9"/>
    <w:rsid w:val="001C74C2"/>
    <w:rsid w:val="001D0245"/>
    <w:rsid w:val="001D0F9E"/>
    <w:rsid w:val="001D1F99"/>
    <w:rsid w:val="001D345C"/>
    <w:rsid w:val="001D4358"/>
    <w:rsid w:val="001D6B41"/>
    <w:rsid w:val="001D6BA1"/>
    <w:rsid w:val="001D72D8"/>
    <w:rsid w:val="001F7240"/>
    <w:rsid w:val="0020066A"/>
    <w:rsid w:val="00200E9A"/>
    <w:rsid w:val="00201801"/>
    <w:rsid w:val="00202DA0"/>
    <w:rsid w:val="0020359D"/>
    <w:rsid w:val="00204CDB"/>
    <w:rsid w:val="00204F40"/>
    <w:rsid w:val="00206C2C"/>
    <w:rsid w:val="00210E27"/>
    <w:rsid w:val="002152F4"/>
    <w:rsid w:val="00215EC5"/>
    <w:rsid w:val="00217B7F"/>
    <w:rsid w:val="00220AB8"/>
    <w:rsid w:val="00222A43"/>
    <w:rsid w:val="00225911"/>
    <w:rsid w:val="00226C55"/>
    <w:rsid w:val="00236B4B"/>
    <w:rsid w:val="00240E95"/>
    <w:rsid w:val="002475AC"/>
    <w:rsid w:val="00250F29"/>
    <w:rsid w:val="0025139F"/>
    <w:rsid w:val="0025340D"/>
    <w:rsid w:val="0025477F"/>
    <w:rsid w:val="002618C0"/>
    <w:rsid w:val="00265054"/>
    <w:rsid w:val="002732BA"/>
    <w:rsid w:val="0027475E"/>
    <w:rsid w:val="0027525B"/>
    <w:rsid w:val="00275823"/>
    <w:rsid w:val="002762D5"/>
    <w:rsid w:val="00277603"/>
    <w:rsid w:val="00277684"/>
    <w:rsid w:val="00280B5B"/>
    <w:rsid w:val="00283E87"/>
    <w:rsid w:val="00286CEA"/>
    <w:rsid w:val="00290258"/>
    <w:rsid w:val="002903B2"/>
    <w:rsid w:val="002951F1"/>
    <w:rsid w:val="00295865"/>
    <w:rsid w:val="002A06CF"/>
    <w:rsid w:val="002A2F2C"/>
    <w:rsid w:val="002B097F"/>
    <w:rsid w:val="002B248A"/>
    <w:rsid w:val="002B2B17"/>
    <w:rsid w:val="002B2C28"/>
    <w:rsid w:val="002B48C3"/>
    <w:rsid w:val="002B5DDF"/>
    <w:rsid w:val="002B6045"/>
    <w:rsid w:val="002C0051"/>
    <w:rsid w:val="002C0B28"/>
    <w:rsid w:val="002C19BB"/>
    <w:rsid w:val="002C3F18"/>
    <w:rsid w:val="002C6E40"/>
    <w:rsid w:val="002D14F7"/>
    <w:rsid w:val="002D30A9"/>
    <w:rsid w:val="002D454E"/>
    <w:rsid w:val="002D5435"/>
    <w:rsid w:val="002D5C35"/>
    <w:rsid w:val="002D68AC"/>
    <w:rsid w:val="002E3706"/>
    <w:rsid w:val="002E5034"/>
    <w:rsid w:val="002E5987"/>
    <w:rsid w:val="002E6E82"/>
    <w:rsid w:val="002F050A"/>
    <w:rsid w:val="002F19CF"/>
    <w:rsid w:val="002F6056"/>
    <w:rsid w:val="003007A7"/>
    <w:rsid w:val="00301331"/>
    <w:rsid w:val="0030388C"/>
    <w:rsid w:val="00312C2A"/>
    <w:rsid w:val="00313FD7"/>
    <w:rsid w:val="00323766"/>
    <w:rsid w:val="003267E7"/>
    <w:rsid w:val="00331FB7"/>
    <w:rsid w:val="00334809"/>
    <w:rsid w:val="0033569C"/>
    <w:rsid w:val="003365E5"/>
    <w:rsid w:val="003366A1"/>
    <w:rsid w:val="00342C56"/>
    <w:rsid w:val="003432C6"/>
    <w:rsid w:val="003441D2"/>
    <w:rsid w:val="00347104"/>
    <w:rsid w:val="003476A3"/>
    <w:rsid w:val="00354D7D"/>
    <w:rsid w:val="00363A87"/>
    <w:rsid w:val="00363CB7"/>
    <w:rsid w:val="00363EFE"/>
    <w:rsid w:val="00365181"/>
    <w:rsid w:val="00365C16"/>
    <w:rsid w:val="003666C2"/>
    <w:rsid w:val="00367C0C"/>
    <w:rsid w:val="00371B79"/>
    <w:rsid w:val="00372209"/>
    <w:rsid w:val="00372EB7"/>
    <w:rsid w:val="003746C9"/>
    <w:rsid w:val="0037686D"/>
    <w:rsid w:val="00376F56"/>
    <w:rsid w:val="003770B9"/>
    <w:rsid w:val="0037734E"/>
    <w:rsid w:val="00377B17"/>
    <w:rsid w:val="003826B1"/>
    <w:rsid w:val="00383CCA"/>
    <w:rsid w:val="00386E82"/>
    <w:rsid w:val="003876DE"/>
    <w:rsid w:val="0039130E"/>
    <w:rsid w:val="00392FC8"/>
    <w:rsid w:val="00396A69"/>
    <w:rsid w:val="003A4737"/>
    <w:rsid w:val="003A76FD"/>
    <w:rsid w:val="003B02DE"/>
    <w:rsid w:val="003B052A"/>
    <w:rsid w:val="003B7260"/>
    <w:rsid w:val="003C01FB"/>
    <w:rsid w:val="003C2882"/>
    <w:rsid w:val="003C30D0"/>
    <w:rsid w:val="003C4E4B"/>
    <w:rsid w:val="003C6B98"/>
    <w:rsid w:val="003D200E"/>
    <w:rsid w:val="003D5398"/>
    <w:rsid w:val="003D63D0"/>
    <w:rsid w:val="003D6C81"/>
    <w:rsid w:val="003E623A"/>
    <w:rsid w:val="003E6A98"/>
    <w:rsid w:val="003F0176"/>
    <w:rsid w:val="003F24BD"/>
    <w:rsid w:val="00402333"/>
    <w:rsid w:val="00405AF8"/>
    <w:rsid w:val="004077AC"/>
    <w:rsid w:val="00410EE7"/>
    <w:rsid w:val="00415AE3"/>
    <w:rsid w:val="00422DC8"/>
    <w:rsid w:val="0042425E"/>
    <w:rsid w:val="004249B1"/>
    <w:rsid w:val="00430074"/>
    <w:rsid w:val="00430BA4"/>
    <w:rsid w:val="00431AAA"/>
    <w:rsid w:val="004324AE"/>
    <w:rsid w:val="00434E32"/>
    <w:rsid w:val="004430AF"/>
    <w:rsid w:val="004432DA"/>
    <w:rsid w:val="0044409B"/>
    <w:rsid w:val="004512D1"/>
    <w:rsid w:val="00452D1C"/>
    <w:rsid w:val="00456226"/>
    <w:rsid w:val="004573D0"/>
    <w:rsid w:val="00463CE2"/>
    <w:rsid w:val="0046429E"/>
    <w:rsid w:val="00465901"/>
    <w:rsid w:val="00473C1B"/>
    <w:rsid w:val="0047410C"/>
    <w:rsid w:val="00476DD8"/>
    <w:rsid w:val="0048344E"/>
    <w:rsid w:val="004939DC"/>
    <w:rsid w:val="004940B5"/>
    <w:rsid w:val="00494F18"/>
    <w:rsid w:val="00495A12"/>
    <w:rsid w:val="004A1BFA"/>
    <w:rsid w:val="004A25D0"/>
    <w:rsid w:val="004B0214"/>
    <w:rsid w:val="004B1A20"/>
    <w:rsid w:val="004C08EB"/>
    <w:rsid w:val="004C0BBB"/>
    <w:rsid w:val="004C3957"/>
    <w:rsid w:val="004D1139"/>
    <w:rsid w:val="004D29C1"/>
    <w:rsid w:val="004D4998"/>
    <w:rsid w:val="004E01CB"/>
    <w:rsid w:val="004E0F63"/>
    <w:rsid w:val="004E34BF"/>
    <w:rsid w:val="004E7FE3"/>
    <w:rsid w:val="004F1440"/>
    <w:rsid w:val="004F295A"/>
    <w:rsid w:val="004F5C97"/>
    <w:rsid w:val="004F74C1"/>
    <w:rsid w:val="00504F4F"/>
    <w:rsid w:val="005061DC"/>
    <w:rsid w:val="0050685E"/>
    <w:rsid w:val="00510414"/>
    <w:rsid w:val="005112D4"/>
    <w:rsid w:val="00511CED"/>
    <w:rsid w:val="00513E20"/>
    <w:rsid w:val="0051405E"/>
    <w:rsid w:val="005154BE"/>
    <w:rsid w:val="0052335B"/>
    <w:rsid w:val="005244D9"/>
    <w:rsid w:val="00524B81"/>
    <w:rsid w:val="00525E41"/>
    <w:rsid w:val="0052765C"/>
    <w:rsid w:val="005307FF"/>
    <w:rsid w:val="00531771"/>
    <w:rsid w:val="005317C8"/>
    <w:rsid w:val="0053226F"/>
    <w:rsid w:val="00537C4A"/>
    <w:rsid w:val="005419D1"/>
    <w:rsid w:val="00544534"/>
    <w:rsid w:val="00545482"/>
    <w:rsid w:val="0055196B"/>
    <w:rsid w:val="00553B1A"/>
    <w:rsid w:val="005547A3"/>
    <w:rsid w:val="00554F21"/>
    <w:rsid w:val="005574A2"/>
    <w:rsid w:val="00561DC4"/>
    <w:rsid w:val="00562A1C"/>
    <w:rsid w:val="00563854"/>
    <w:rsid w:val="005638ED"/>
    <w:rsid w:val="005645E6"/>
    <w:rsid w:val="0056786D"/>
    <w:rsid w:val="00567B8E"/>
    <w:rsid w:val="00575DAE"/>
    <w:rsid w:val="00585D09"/>
    <w:rsid w:val="0059397B"/>
    <w:rsid w:val="00594471"/>
    <w:rsid w:val="00594A19"/>
    <w:rsid w:val="005A406F"/>
    <w:rsid w:val="005A74A4"/>
    <w:rsid w:val="005B578D"/>
    <w:rsid w:val="005C5199"/>
    <w:rsid w:val="005C71B8"/>
    <w:rsid w:val="005D04A1"/>
    <w:rsid w:val="005D2CDE"/>
    <w:rsid w:val="005D3DB1"/>
    <w:rsid w:val="005D42E9"/>
    <w:rsid w:val="005D6A5B"/>
    <w:rsid w:val="005D7452"/>
    <w:rsid w:val="005D761E"/>
    <w:rsid w:val="005E2F8F"/>
    <w:rsid w:val="005E3461"/>
    <w:rsid w:val="005E358D"/>
    <w:rsid w:val="005E3597"/>
    <w:rsid w:val="005F2245"/>
    <w:rsid w:val="005F29AB"/>
    <w:rsid w:val="005F54C5"/>
    <w:rsid w:val="005F634B"/>
    <w:rsid w:val="00600E00"/>
    <w:rsid w:val="00604E59"/>
    <w:rsid w:val="00605AC7"/>
    <w:rsid w:val="00613313"/>
    <w:rsid w:val="006155C8"/>
    <w:rsid w:val="006220E3"/>
    <w:rsid w:val="00623AD0"/>
    <w:rsid w:val="00624FF1"/>
    <w:rsid w:val="00627128"/>
    <w:rsid w:val="00630748"/>
    <w:rsid w:val="00633EA7"/>
    <w:rsid w:val="0063732A"/>
    <w:rsid w:val="006412C7"/>
    <w:rsid w:val="00645760"/>
    <w:rsid w:val="006477EE"/>
    <w:rsid w:val="006567A9"/>
    <w:rsid w:val="00660191"/>
    <w:rsid w:val="0066787C"/>
    <w:rsid w:val="006856B8"/>
    <w:rsid w:val="006858A4"/>
    <w:rsid w:val="006859C6"/>
    <w:rsid w:val="006875E8"/>
    <w:rsid w:val="00691C62"/>
    <w:rsid w:val="00692AFC"/>
    <w:rsid w:val="00694BE5"/>
    <w:rsid w:val="00696C50"/>
    <w:rsid w:val="006B0190"/>
    <w:rsid w:val="006B15D6"/>
    <w:rsid w:val="006B2F00"/>
    <w:rsid w:val="006B2F7A"/>
    <w:rsid w:val="006B3433"/>
    <w:rsid w:val="006B5C81"/>
    <w:rsid w:val="006D1F5B"/>
    <w:rsid w:val="006D2F73"/>
    <w:rsid w:val="006D4F23"/>
    <w:rsid w:val="006D5A6A"/>
    <w:rsid w:val="006D6266"/>
    <w:rsid w:val="006D7AB2"/>
    <w:rsid w:val="006E0AD2"/>
    <w:rsid w:val="006E152C"/>
    <w:rsid w:val="006E1ABF"/>
    <w:rsid w:val="006E2C0F"/>
    <w:rsid w:val="006E335B"/>
    <w:rsid w:val="006E6A5B"/>
    <w:rsid w:val="006F12B9"/>
    <w:rsid w:val="006F14D1"/>
    <w:rsid w:val="006F1E3F"/>
    <w:rsid w:val="006F4EBF"/>
    <w:rsid w:val="006F54C0"/>
    <w:rsid w:val="00703EAF"/>
    <w:rsid w:val="00705105"/>
    <w:rsid w:val="007061C6"/>
    <w:rsid w:val="007064D9"/>
    <w:rsid w:val="00711185"/>
    <w:rsid w:val="0071240D"/>
    <w:rsid w:val="00712F34"/>
    <w:rsid w:val="00717747"/>
    <w:rsid w:val="00717A05"/>
    <w:rsid w:val="00722091"/>
    <w:rsid w:val="00722A80"/>
    <w:rsid w:val="007233DC"/>
    <w:rsid w:val="00726AED"/>
    <w:rsid w:val="00735E16"/>
    <w:rsid w:val="00737025"/>
    <w:rsid w:val="00740DE3"/>
    <w:rsid w:val="00743DA7"/>
    <w:rsid w:val="0074543D"/>
    <w:rsid w:val="00745DD0"/>
    <w:rsid w:val="00747DEB"/>
    <w:rsid w:val="00750E45"/>
    <w:rsid w:val="00751D0C"/>
    <w:rsid w:val="00752B8A"/>
    <w:rsid w:val="00752DE8"/>
    <w:rsid w:val="0075715B"/>
    <w:rsid w:val="00757BC4"/>
    <w:rsid w:val="00764524"/>
    <w:rsid w:val="00765D3A"/>
    <w:rsid w:val="00765EC0"/>
    <w:rsid w:val="00767CCC"/>
    <w:rsid w:val="00771CDF"/>
    <w:rsid w:val="007720D0"/>
    <w:rsid w:val="0077305D"/>
    <w:rsid w:val="00774FD2"/>
    <w:rsid w:val="00775778"/>
    <w:rsid w:val="0078305D"/>
    <w:rsid w:val="00784A09"/>
    <w:rsid w:val="00792862"/>
    <w:rsid w:val="007967B3"/>
    <w:rsid w:val="007A0F45"/>
    <w:rsid w:val="007A14ED"/>
    <w:rsid w:val="007A1A9A"/>
    <w:rsid w:val="007A20E4"/>
    <w:rsid w:val="007A2D06"/>
    <w:rsid w:val="007A42D1"/>
    <w:rsid w:val="007A7D3F"/>
    <w:rsid w:val="007B1B63"/>
    <w:rsid w:val="007B254E"/>
    <w:rsid w:val="007B2646"/>
    <w:rsid w:val="007B3030"/>
    <w:rsid w:val="007B49F0"/>
    <w:rsid w:val="007C42BA"/>
    <w:rsid w:val="007D111F"/>
    <w:rsid w:val="007D1E2F"/>
    <w:rsid w:val="007D2383"/>
    <w:rsid w:val="007D2EF1"/>
    <w:rsid w:val="007D4F6F"/>
    <w:rsid w:val="007D57A1"/>
    <w:rsid w:val="007E1D77"/>
    <w:rsid w:val="007E2446"/>
    <w:rsid w:val="007E364F"/>
    <w:rsid w:val="007E3F7A"/>
    <w:rsid w:val="007E51EF"/>
    <w:rsid w:val="007F40A4"/>
    <w:rsid w:val="007F4800"/>
    <w:rsid w:val="007F7142"/>
    <w:rsid w:val="007F762A"/>
    <w:rsid w:val="00800B79"/>
    <w:rsid w:val="00813E26"/>
    <w:rsid w:val="0081512B"/>
    <w:rsid w:val="00816BD3"/>
    <w:rsid w:val="00816F23"/>
    <w:rsid w:val="0082098E"/>
    <w:rsid w:val="0082356A"/>
    <w:rsid w:val="0082477A"/>
    <w:rsid w:val="00826BF6"/>
    <w:rsid w:val="0083399A"/>
    <w:rsid w:val="00836B05"/>
    <w:rsid w:val="00836D53"/>
    <w:rsid w:val="00841D64"/>
    <w:rsid w:val="00842CCB"/>
    <w:rsid w:val="00846775"/>
    <w:rsid w:val="00852C6A"/>
    <w:rsid w:val="00857F0F"/>
    <w:rsid w:val="00857F99"/>
    <w:rsid w:val="00860078"/>
    <w:rsid w:val="00861D48"/>
    <w:rsid w:val="0086301B"/>
    <w:rsid w:val="0087246F"/>
    <w:rsid w:val="00873348"/>
    <w:rsid w:val="0087444B"/>
    <w:rsid w:val="0087577E"/>
    <w:rsid w:val="00875F1E"/>
    <w:rsid w:val="0087685A"/>
    <w:rsid w:val="00877ACD"/>
    <w:rsid w:val="008858FE"/>
    <w:rsid w:val="00894C3D"/>
    <w:rsid w:val="0089654D"/>
    <w:rsid w:val="008A17E7"/>
    <w:rsid w:val="008A20F7"/>
    <w:rsid w:val="008A4EC7"/>
    <w:rsid w:val="008B12AC"/>
    <w:rsid w:val="008B1C96"/>
    <w:rsid w:val="008B30B0"/>
    <w:rsid w:val="008B3550"/>
    <w:rsid w:val="008B65CD"/>
    <w:rsid w:val="008C4831"/>
    <w:rsid w:val="008C4A1A"/>
    <w:rsid w:val="008D1B54"/>
    <w:rsid w:val="008D5346"/>
    <w:rsid w:val="008D604A"/>
    <w:rsid w:val="008E6A28"/>
    <w:rsid w:val="008F2286"/>
    <w:rsid w:val="008F64F2"/>
    <w:rsid w:val="00900719"/>
    <w:rsid w:val="00906C41"/>
    <w:rsid w:val="00912C87"/>
    <w:rsid w:val="009142D0"/>
    <w:rsid w:val="0091519F"/>
    <w:rsid w:val="00923900"/>
    <w:rsid w:val="00924517"/>
    <w:rsid w:val="009249D1"/>
    <w:rsid w:val="00924D89"/>
    <w:rsid w:val="0092761E"/>
    <w:rsid w:val="00932CEC"/>
    <w:rsid w:val="00934777"/>
    <w:rsid w:val="009356C2"/>
    <w:rsid w:val="009363D2"/>
    <w:rsid w:val="00940D08"/>
    <w:rsid w:val="00942959"/>
    <w:rsid w:val="00947053"/>
    <w:rsid w:val="0095497E"/>
    <w:rsid w:val="00954A9C"/>
    <w:rsid w:val="00956D82"/>
    <w:rsid w:val="0096155C"/>
    <w:rsid w:val="00966E20"/>
    <w:rsid w:val="00970604"/>
    <w:rsid w:val="009762A5"/>
    <w:rsid w:val="00976BC8"/>
    <w:rsid w:val="00977A85"/>
    <w:rsid w:val="00982FD8"/>
    <w:rsid w:val="009844CD"/>
    <w:rsid w:val="009848BE"/>
    <w:rsid w:val="0098511B"/>
    <w:rsid w:val="0098700C"/>
    <w:rsid w:val="0099563B"/>
    <w:rsid w:val="00995D9E"/>
    <w:rsid w:val="009965BE"/>
    <w:rsid w:val="00997D13"/>
    <w:rsid w:val="009A35DB"/>
    <w:rsid w:val="009A7E2D"/>
    <w:rsid w:val="009B3BD3"/>
    <w:rsid w:val="009C279A"/>
    <w:rsid w:val="009C27E0"/>
    <w:rsid w:val="009C300C"/>
    <w:rsid w:val="009D4639"/>
    <w:rsid w:val="009D70E9"/>
    <w:rsid w:val="009E335A"/>
    <w:rsid w:val="009E4F91"/>
    <w:rsid w:val="009F0285"/>
    <w:rsid w:val="009F49F6"/>
    <w:rsid w:val="009F6DEC"/>
    <w:rsid w:val="009F7556"/>
    <w:rsid w:val="009F7AE8"/>
    <w:rsid w:val="00A00098"/>
    <w:rsid w:val="00A0339B"/>
    <w:rsid w:val="00A125E8"/>
    <w:rsid w:val="00A144B1"/>
    <w:rsid w:val="00A20919"/>
    <w:rsid w:val="00A31243"/>
    <w:rsid w:val="00A32EC1"/>
    <w:rsid w:val="00A33B43"/>
    <w:rsid w:val="00A35A81"/>
    <w:rsid w:val="00A35DA3"/>
    <w:rsid w:val="00A35E82"/>
    <w:rsid w:val="00A402A1"/>
    <w:rsid w:val="00A44132"/>
    <w:rsid w:val="00A45026"/>
    <w:rsid w:val="00A45168"/>
    <w:rsid w:val="00A527CF"/>
    <w:rsid w:val="00A54CFA"/>
    <w:rsid w:val="00A65C5B"/>
    <w:rsid w:val="00A665C4"/>
    <w:rsid w:val="00A75D00"/>
    <w:rsid w:val="00A81F28"/>
    <w:rsid w:val="00A84F3E"/>
    <w:rsid w:val="00A870B4"/>
    <w:rsid w:val="00A87737"/>
    <w:rsid w:val="00A90824"/>
    <w:rsid w:val="00A91944"/>
    <w:rsid w:val="00A919E8"/>
    <w:rsid w:val="00A965F4"/>
    <w:rsid w:val="00AA5EEC"/>
    <w:rsid w:val="00AB5E68"/>
    <w:rsid w:val="00AB7C3F"/>
    <w:rsid w:val="00AC3D43"/>
    <w:rsid w:val="00AC696E"/>
    <w:rsid w:val="00AD4943"/>
    <w:rsid w:val="00AD5E5C"/>
    <w:rsid w:val="00AD73CF"/>
    <w:rsid w:val="00AE0FA6"/>
    <w:rsid w:val="00AF644F"/>
    <w:rsid w:val="00AF7A3E"/>
    <w:rsid w:val="00AF7BEC"/>
    <w:rsid w:val="00B1615C"/>
    <w:rsid w:val="00B20029"/>
    <w:rsid w:val="00B209CB"/>
    <w:rsid w:val="00B215C2"/>
    <w:rsid w:val="00B26A34"/>
    <w:rsid w:val="00B2741F"/>
    <w:rsid w:val="00B3523B"/>
    <w:rsid w:val="00B46429"/>
    <w:rsid w:val="00B4685A"/>
    <w:rsid w:val="00B473D5"/>
    <w:rsid w:val="00B50A86"/>
    <w:rsid w:val="00B5312F"/>
    <w:rsid w:val="00B57A74"/>
    <w:rsid w:val="00B6252A"/>
    <w:rsid w:val="00B64AB8"/>
    <w:rsid w:val="00B66DA0"/>
    <w:rsid w:val="00B7401C"/>
    <w:rsid w:val="00B77FE6"/>
    <w:rsid w:val="00B81BDB"/>
    <w:rsid w:val="00B8741B"/>
    <w:rsid w:val="00B87D8E"/>
    <w:rsid w:val="00B96A6B"/>
    <w:rsid w:val="00B97AAA"/>
    <w:rsid w:val="00BA6E49"/>
    <w:rsid w:val="00BB05A9"/>
    <w:rsid w:val="00BB0E62"/>
    <w:rsid w:val="00BB20E9"/>
    <w:rsid w:val="00BC44B8"/>
    <w:rsid w:val="00BC4860"/>
    <w:rsid w:val="00BD0506"/>
    <w:rsid w:val="00BD3313"/>
    <w:rsid w:val="00BD7B38"/>
    <w:rsid w:val="00BE20B3"/>
    <w:rsid w:val="00BE7F16"/>
    <w:rsid w:val="00BF001B"/>
    <w:rsid w:val="00BF1896"/>
    <w:rsid w:val="00BF2880"/>
    <w:rsid w:val="00BF2A79"/>
    <w:rsid w:val="00BF7466"/>
    <w:rsid w:val="00C01960"/>
    <w:rsid w:val="00C01DDA"/>
    <w:rsid w:val="00C103B3"/>
    <w:rsid w:val="00C1609D"/>
    <w:rsid w:val="00C2261E"/>
    <w:rsid w:val="00C27271"/>
    <w:rsid w:val="00C27680"/>
    <w:rsid w:val="00C27BE2"/>
    <w:rsid w:val="00C309B8"/>
    <w:rsid w:val="00C31CC2"/>
    <w:rsid w:val="00C322BA"/>
    <w:rsid w:val="00C35B85"/>
    <w:rsid w:val="00C37711"/>
    <w:rsid w:val="00C415BA"/>
    <w:rsid w:val="00C43C82"/>
    <w:rsid w:val="00C45233"/>
    <w:rsid w:val="00C479D3"/>
    <w:rsid w:val="00C50EBA"/>
    <w:rsid w:val="00C53065"/>
    <w:rsid w:val="00C53D2E"/>
    <w:rsid w:val="00C57A60"/>
    <w:rsid w:val="00C6217F"/>
    <w:rsid w:val="00C65D7F"/>
    <w:rsid w:val="00C66B4E"/>
    <w:rsid w:val="00C7241C"/>
    <w:rsid w:val="00C7430A"/>
    <w:rsid w:val="00C80251"/>
    <w:rsid w:val="00C82E8E"/>
    <w:rsid w:val="00C91405"/>
    <w:rsid w:val="00C932A1"/>
    <w:rsid w:val="00C936BE"/>
    <w:rsid w:val="00C94FD1"/>
    <w:rsid w:val="00C9675C"/>
    <w:rsid w:val="00CA234D"/>
    <w:rsid w:val="00CA3651"/>
    <w:rsid w:val="00CA7FF4"/>
    <w:rsid w:val="00CB04C8"/>
    <w:rsid w:val="00CB4205"/>
    <w:rsid w:val="00CC1A31"/>
    <w:rsid w:val="00CC3A59"/>
    <w:rsid w:val="00CC79F1"/>
    <w:rsid w:val="00CD5857"/>
    <w:rsid w:val="00CD5A6D"/>
    <w:rsid w:val="00CE1BC7"/>
    <w:rsid w:val="00CE3C21"/>
    <w:rsid w:val="00CE3F16"/>
    <w:rsid w:val="00CE4952"/>
    <w:rsid w:val="00CF1D91"/>
    <w:rsid w:val="00D05B94"/>
    <w:rsid w:val="00D07379"/>
    <w:rsid w:val="00D07688"/>
    <w:rsid w:val="00D10511"/>
    <w:rsid w:val="00D10F24"/>
    <w:rsid w:val="00D12369"/>
    <w:rsid w:val="00D12A77"/>
    <w:rsid w:val="00D13B2F"/>
    <w:rsid w:val="00D213E7"/>
    <w:rsid w:val="00D30881"/>
    <w:rsid w:val="00D3170D"/>
    <w:rsid w:val="00D422D2"/>
    <w:rsid w:val="00D43D5F"/>
    <w:rsid w:val="00D548E5"/>
    <w:rsid w:val="00D55758"/>
    <w:rsid w:val="00D56E49"/>
    <w:rsid w:val="00D5798B"/>
    <w:rsid w:val="00D635C1"/>
    <w:rsid w:val="00D66AB5"/>
    <w:rsid w:val="00D7345D"/>
    <w:rsid w:val="00D74E30"/>
    <w:rsid w:val="00D753A5"/>
    <w:rsid w:val="00D831F6"/>
    <w:rsid w:val="00D84E08"/>
    <w:rsid w:val="00D86E40"/>
    <w:rsid w:val="00D86F8F"/>
    <w:rsid w:val="00D93271"/>
    <w:rsid w:val="00D94770"/>
    <w:rsid w:val="00D95D26"/>
    <w:rsid w:val="00D97BF6"/>
    <w:rsid w:val="00DA3085"/>
    <w:rsid w:val="00DA33B6"/>
    <w:rsid w:val="00DA4C57"/>
    <w:rsid w:val="00DB36F9"/>
    <w:rsid w:val="00DB4473"/>
    <w:rsid w:val="00DB6CD7"/>
    <w:rsid w:val="00DB7423"/>
    <w:rsid w:val="00DD0FB5"/>
    <w:rsid w:val="00DD5261"/>
    <w:rsid w:val="00DD7A1B"/>
    <w:rsid w:val="00DE0381"/>
    <w:rsid w:val="00DE3649"/>
    <w:rsid w:val="00DE3ADF"/>
    <w:rsid w:val="00DE4731"/>
    <w:rsid w:val="00DE5BAB"/>
    <w:rsid w:val="00DE5C04"/>
    <w:rsid w:val="00DE5F01"/>
    <w:rsid w:val="00DE690F"/>
    <w:rsid w:val="00DF0767"/>
    <w:rsid w:val="00DF411F"/>
    <w:rsid w:val="00DF6AB9"/>
    <w:rsid w:val="00E003AD"/>
    <w:rsid w:val="00E00FE0"/>
    <w:rsid w:val="00E023E2"/>
    <w:rsid w:val="00E03BA1"/>
    <w:rsid w:val="00E0527C"/>
    <w:rsid w:val="00E06603"/>
    <w:rsid w:val="00E1309A"/>
    <w:rsid w:val="00E16D79"/>
    <w:rsid w:val="00E204C5"/>
    <w:rsid w:val="00E228A4"/>
    <w:rsid w:val="00E24316"/>
    <w:rsid w:val="00E24D14"/>
    <w:rsid w:val="00E2543B"/>
    <w:rsid w:val="00E27CE3"/>
    <w:rsid w:val="00E36B5C"/>
    <w:rsid w:val="00E36C31"/>
    <w:rsid w:val="00E40450"/>
    <w:rsid w:val="00E40E3A"/>
    <w:rsid w:val="00E4478C"/>
    <w:rsid w:val="00E4488C"/>
    <w:rsid w:val="00E51318"/>
    <w:rsid w:val="00E5152F"/>
    <w:rsid w:val="00E51C60"/>
    <w:rsid w:val="00E54086"/>
    <w:rsid w:val="00E56FD5"/>
    <w:rsid w:val="00E667EF"/>
    <w:rsid w:val="00E669B6"/>
    <w:rsid w:val="00E75E3E"/>
    <w:rsid w:val="00E811E9"/>
    <w:rsid w:val="00E813B3"/>
    <w:rsid w:val="00E8257D"/>
    <w:rsid w:val="00E82A44"/>
    <w:rsid w:val="00E847D6"/>
    <w:rsid w:val="00E850FF"/>
    <w:rsid w:val="00E862E7"/>
    <w:rsid w:val="00E86AD1"/>
    <w:rsid w:val="00E95958"/>
    <w:rsid w:val="00EA749D"/>
    <w:rsid w:val="00EB133D"/>
    <w:rsid w:val="00EB133F"/>
    <w:rsid w:val="00EB62A4"/>
    <w:rsid w:val="00EC3191"/>
    <w:rsid w:val="00EC387C"/>
    <w:rsid w:val="00EC4F0D"/>
    <w:rsid w:val="00EC6D48"/>
    <w:rsid w:val="00ED1E0A"/>
    <w:rsid w:val="00ED35BE"/>
    <w:rsid w:val="00ED3D62"/>
    <w:rsid w:val="00ED4DDF"/>
    <w:rsid w:val="00ED5FE2"/>
    <w:rsid w:val="00EE0F56"/>
    <w:rsid w:val="00EE5810"/>
    <w:rsid w:val="00EE62A3"/>
    <w:rsid w:val="00EE630F"/>
    <w:rsid w:val="00EE6909"/>
    <w:rsid w:val="00EE7902"/>
    <w:rsid w:val="00EF14D7"/>
    <w:rsid w:val="00EF2B55"/>
    <w:rsid w:val="00EF3780"/>
    <w:rsid w:val="00EF591A"/>
    <w:rsid w:val="00F01687"/>
    <w:rsid w:val="00F10859"/>
    <w:rsid w:val="00F13023"/>
    <w:rsid w:val="00F13817"/>
    <w:rsid w:val="00F174C5"/>
    <w:rsid w:val="00F2115D"/>
    <w:rsid w:val="00F2199B"/>
    <w:rsid w:val="00F23B85"/>
    <w:rsid w:val="00F24E5E"/>
    <w:rsid w:val="00F30981"/>
    <w:rsid w:val="00F3355D"/>
    <w:rsid w:val="00F346DF"/>
    <w:rsid w:val="00F35DC5"/>
    <w:rsid w:val="00F41680"/>
    <w:rsid w:val="00F41A0B"/>
    <w:rsid w:val="00F41E60"/>
    <w:rsid w:val="00F4218C"/>
    <w:rsid w:val="00F42F81"/>
    <w:rsid w:val="00F45557"/>
    <w:rsid w:val="00F46CDE"/>
    <w:rsid w:val="00F46FD2"/>
    <w:rsid w:val="00F54314"/>
    <w:rsid w:val="00F54A4F"/>
    <w:rsid w:val="00F55813"/>
    <w:rsid w:val="00F71953"/>
    <w:rsid w:val="00F72E23"/>
    <w:rsid w:val="00F74EBB"/>
    <w:rsid w:val="00F75480"/>
    <w:rsid w:val="00F75837"/>
    <w:rsid w:val="00F81653"/>
    <w:rsid w:val="00F84230"/>
    <w:rsid w:val="00F85911"/>
    <w:rsid w:val="00F867CA"/>
    <w:rsid w:val="00F87F00"/>
    <w:rsid w:val="00F96164"/>
    <w:rsid w:val="00FA19D7"/>
    <w:rsid w:val="00FA25F9"/>
    <w:rsid w:val="00FA5735"/>
    <w:rsid w:val="00FA5A1F"/>
    <w:rsid w:val="00FA6FD6"/>
    <w:rsid w:val="00FB03E7"/>
    <w:rsid w:val="00FB2FC7"/>
    <w:rsid w:val="00FB5FC0"/>
    <w:rsid w:val="00FC071E"/>
    <w:rsid w:val="00FC314F"/>
    <w:rsid w:val="00FC34C3"/>
    <w:rsid w:val="00FC476D"/>
    <w:rsid w:val="00FC4C44"/>
    <w:rsid w:val="00FD0537"/>
    <w:rsid w:val="00FD3AF2"/>
    <w:rsid w:val="00FD4993"/>
    <w:rsid w:val="00FD527C"/>
    <w:rsid w:val="00FD6641"/>
    <w:rsid w:val="00FE00CB"/>
    <w:rsid w:val="00FE639C"/>
    <w:rsid w:val="00FE63B1"/>
    <w:rsid w:val="00FF340C"/>
    <w:rsid w:val="00FF6ECF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438F1"/>
  <w15:docId w15:val="{714DE227-CC70-41D1-94BE-99181512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364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31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376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qFormat/>
    <w:rsid w:val="00DE3649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D317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7928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0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4">
    <w:name w:val="Balloon Text"/>
    <w:basedOn w:val="a0"/>
    <w:semiHidden/>
    <w:rsid w:val="00C65D7F"/>
    <w:rPr>
      <w:rFonts w:ascii="Tahoma" w:hAnsi="Tahoma" w:cs="Tahoma"/>
      <w:sz w:val="16"/>
      <w:szCs w:val="16"/>
    </w:rPr>
  </w:style>
  <w:style w:type="paragraph" w:styleId="a5">
    <w:name w:val="Body Text"/>
    <w:basedOn w:val="a0"/>
    <w:rsid w:val="00A870B4"/>
    <w:pPr>
      <w:jc w:val="both"/>
    </w:pPr>
    <w:rPr>
      <w:szCs w:val="20"/>
    </w:rPr>
  </w:style>
  <w:style w:type="paragraph" w:customStyle="1" w:styleId="11">
    <w:name w:val="Обычный1"/>
    <w:rsid w:val="00D12369"/>
  </w:style>
  <w:style w:type="character" w:customStyle="1" w:styleId="20">
    <w:name w:val="Заголовок 2 Знак"/>
    <w:basedOn w:val="a1"/>
    <w:link w:val="2"/>
    <w:rsid w:val="00376F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ottime-attribute-value">
    <w:name w:val="lot_time-attribute-value"/>
    <w:basedOn w:val="a1"/>
    <w:rsid w:val="005638ED"/>
  </w:style>
  <w:style w:type="paragraph" w:customStyle="1" w:styleId="Standard">
    <w:name w:val="Standard"/>
    <w:rsid w:val="00A9194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rsid w:val="00A91944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styleId="a6">
    <w:name w:val="header"/>
    <w:link w:val="a7"/>
    <w:rsid w:val="00A91944"/>
    <w:pPr>
      <w:widowControl w:val="0"/>
      <w:suppressLineNumbers/>
      <w:tabs>
        <w:tab w:val="center" w:pos="4153"/>
        <w:tab w:val="right" w:pos="8306"/>
      </w:tabs>
      <w:suppressAutoHyphens/>
      <w:autoSpaceDN w:val="0"/>
      <w:textAlignment w:val="baseline"/>
    </w:pPr>
    <w:rPr>
      <w:kern w:val="3"/>
    </w:rPr>
  </w:style>
  <w:style w:type="character" w:customStyle="1" w:styleId="a7">
    <w:name w:val="Верхний колонтитул Знак"/>
    <w:basedOn w:val="a1"/>
    <w:link w:val="a6"/>
    <w:rsid w:val="00A91944"/>
    <w:rPr>
      <w:kern w:val="3"/>
    </w:rPr>
  </w:style>
  <w:style w:type="paragraph" w:customStyle="1" w:styleId="Textbodyindent">
    <w:name w:val="Text body indent"/>
    <w:rsid w:val="00A91944"/>
    <w:pPr>
      <w:widowControl w:val="0"/>
      <w:suppressAutoHyphens/>
      <w:autoSpaceDN w:val="0"/>
      <w:ind w:left="283" w:firstLine="567"/>
      <w:jc w:val="both"/>
      <w:textAlignment w:val="baseline"/>
    </w:pPr>
    <w:rPr>
      <w:kern w:val="3"/>
    </w:rPr>
  </w:style>
  <w:style w:type="paragraph" w:customStyle="1" w:styleId="22">
    <w:name w:val="Основной текст 22"/>
    <w:rsid w:val="00A91944"/>
    <w:pPr>
      <w:widowControl w:val="0"/>
      <w:suppressAutoHyphens/>
      <w:overflowPunct w:val="0"/>
      <w:autoSpaceDN w:val="0"/>
      <w:ind w:firstLine="567"/>
      <w:jc w:val="both"/>
      <w:textAlignment w:val="baseline"/>
    </w:pPr>
    <w:rPr>
      <w:color w:val="000000"/>
      <w:kern w:val="3"/>
      <w:sz w:val="28"/>
      <w:lang w:eastAsia="zh-CN"/>
    </w:rPr>
  </w:style>
  <w:style w:type="paragraph" w:styleId="23">
    <w:name w:val="Body Text Indent 2"/>
    <w:link w:val="24"/>
    <w:rsid w:val="00A91944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kern w:val="3"/>
    </w:rPr>
  </w:style>
  <w:style w:type="character" w:customStyle="1" w:styleId="24">
    <w:name w:val="Основной текст с отступом 2 Знак"/>
    <w:basedOn w:val="a1"/>
    <w:link w:val="23"/>
    <w:rsid w:val="00A91944"/>
    <w:rPr>
      <w:kern w:val="3"/>
    </w:rPr>
  </w:style>
  <w:style w:type="paragraph" w:styleId="30">
    <w:name w:val="Body Text Indent 3"/>
    <w:link w:val="31"/>
    <w:rsid w:val="00A91944"/>
    <w:pPr>
      <w:widowControl w:val="0"/>
      <w:suppressAutoHyphens/>
      <w:autoSpaceDN w:val="0"/>
      <w:spacing w:after="120"/>
      <w:ind w:left="283"/>
      <w:textAlignment w:val="baseline"/>
    </w:pPr>
    <w:rPr>
      <w:kern w:val="3"/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rsid w:val="00A91944"/>
    <w:rPr>
      <w:kern w:val="3"/>
      <w:sz w:val="16"/>
      <w:szCs w:val="16"/>
    </w:rPr>
  </w:style>
  <w:style w:type="paragraph" w:styleId="a8">
    <w:name w:val="List Paragraph"/>
    <w:rsid w:val="00A91944"/>
    <w:pPr>
      <w:widowControl w:val="0"/>
      <w:suppressAutoHyphens/>
      <w:autoSpaceDN w:val="0"/>
      <w:ind w:left="720"/>
      <w:textAlignment w:val="baseline"/>
    </w:pPr>
    <w:rPr>
      <w:kern w:val="3"/>
    </w:rPr>
  </w:style>
  <w:style w:type="paragraph" w:customStyle="1" w:styleId="Footnote">
    <w:name w:val="Footnote"/>
    <w:basedOn w:val="Standard"/>
    <w:rsid w:val="00A91944"/>
    <w:pPr>
      <w:suppressLineNumbers/>
      <w:ind w:left="283" w:hanging="283"/>
    </w:pPr>
    <w:rPr>
      <w:sz w:val="20"/>
      <w:szCs w:val="20"/>
    </w:rPr>
  </w:style>
  <w:style w:type="paragraph" w:styleId="a9">
    <w:name w:val="footnote text"/>
    <w:link w:val="aa"/>
    <w:rsid w:val="00A91944"/>
    <w:pPr>
      <w:widowControl w:val="0"/>
      <w:suppressAutoHyphens/>
      <w:autoSpaceDN w:val="0"/>
      <w:textAlignment w:val="baseline"/>
    </w:pPr>
    <w:rPr>
      <w:kern w:val="3"/>
      <w:lang w:val="en-US"/>
    </w:rPr>
  </w:style>
  <w:style w:type="character" w:customStyle="1" w:styleId="aa">
    <w:name w:val="Текст сноски Знак"/>
    <w:basedOn w:val="a1"/>
    <w:link w:val="a9"/>
    <w:rsid w:val="00A91944"/>
    <w:rPr>
      <w:kern w:val="3"/>
      <w:lang w:val="en-US"/>
    </w:rPr>
  </w:style>
  <w:style w:type="character" w:styleId="ab">
    <w:name w:val="footnote reference"/>
    <w:rsid w:val="00A91944"/>
    <w:rPr>
      <w:position w:val="0"/>
      <w:vertAlign w:val="superscript"/>
    </w:rPr>
  </w:style>
  <w:style w:type="paragraph" w:styleId="ac">
    <w:name w:val="footer"/>
    <w:basedOn w:val="a0"/>
    <w:link w:val="ad"/>
    <w:unhideWhenUsed/>
    <w:rsid w:val="00D317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D3170D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D317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semiHidden/>
    <w:rsid w:val="00D317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e">
    <w:name w:val="Hyperlink"/>
    <w:basedOn w:val="a1"/>
    <w:rsid w:val="00D422D2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1"/>
    <w:link w:val="MSGENFONTSTYLENAMETEMPLATEROLENUMBERMSGENFONTSTYLENAMEBYROLETEXT21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basedOn w:val="MSGENFONTSTYLENAMETEMPLATEROLENUMBERMSGENFONTSTYLENAMEBYROLETEXT2"/>
    <w:uiPriority w:val="99"/>
    <w:rsid w:val="00B2741F"/>
    <w:rPr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basedOn w:val="MSGENFONTSTYLENAMETEMPLATEROLENUMBERMSGENFONTSTYLENAMEBYROLETEXT2"/>
    <w:uiPriority w:val="99"/>
    <w:rsid w:val="00B2741F"/>
    <w:rPr>
      <w:b/>
      <w:bCs/>
      <w:color w:val="181819"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NOT_BOLD"/>
    <w:basedOn w:val="MSGENFONTSTYLENAMETEMPLATEROLENUMBERMSGENFONTSTYLENAMEBYROLETEXT2"/>
    <w:uiPriority w:val="99"/>
    <w:rsid w:val="00B2741F"/>
    <w:rPr>
      <w:b w:val="0"/>
      <w:bCs w:val="0"/>
      <w:color w:val="2E2E2F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0"/>
    <w:link w:val="MSGENFONTSTYLENAMETEMPLATEROLENUMBERMSGENFONTSTYLENAMEBYROLETEXT2"/>
    <w:uiPriority w:val="99"/>
    <w:rsid w:val="00B2741F"/>
    <w:pPr>
      <w:widowControl w:val="0"/>
      <w:shd w:val="clear" w:color="auto" w:fill="FFFFFF"/>
      <w:spacing w:before="340" w:line="317" w:lineRule="exact"/>
      <w:jc w:val="both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SIZE1016">
    <w:name w:val="MSG_EN_FONT_STYLE_NAME_TEMPLATE_ROLE_NUMBER MSG_EN_FONT_STYLE_NAME_BY_ROLE_TEXT 2 + MSG_EN_FONT_STYLE_MODIFER_SIZE 1016"/>
    <w:basedOn w:val="MSGENFONTSTYLENAMETEMPLATEROLENUMBERMSGENFONTSTYLENAMEBYROLETEXT2"/>
    <w:uiPriority w:val="99"/>
    <w:rsid w:val="00B2741F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0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5">
    <w:name w:val="MSG_EN_FONT_STYLE_NAME_TEMPLATE_ROLE_NUMBER MSG_EN_FONT_STYLE_NAME_BY_ROLE_TEXT 2 + MSG_EN_FONT_STYLE_MODIFER_SIZE 1015"/>
    <w:basedOn w:val="MSGENFONTSTYLENAMETEMPLATEROLENUMBERMSGENFONTSTYLENAMEBYROLETEXT2"/>
    <w:uiPriority w:val="99"/>
    <w:rsid w:val="00B2741F"/>
    <w:rPr>
      <w:b w:val="0"/>
      <w:bCs w:val="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8">
    <w:name w:val="MSG_EN_FONT_STYLE_NAME_TEMPLATE_ROLE_NUMBER MSG_EN_FONT_STYLE_NAME_BY_ROLE_TEXT 2 + MSG_EN_FONT_STYLE_MODIFER_NAME Arial8"/>
    <w:aliases w:val="MSG_EN_FONT_STYLE_MODIFER_SIZE 106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sz w:val="20"/>
      <w:szCs w:val="20"/>
      <w:u w:val="none"/>
      <w:shd w:val="clear" w:color="auto" w:fill="FFFFFF"/>
    </w:rPr>
  </w:style>
  <w:style w:type="paragraph" w:customStyle="1" w:styleId="MSGENFONTSTYLENAMETEMPLATEROLENUMBERMSGENFONTSTYLENAMEBYROLETEXT26">
    <w:name w:val="MSG_EN_FONT_STYLE_NAME_TEMPLATE_ROLE_NUMBER MSG_EN_FONT_STYLE_NAME_BY_ROLE_TEXT 26"/>
    <w:basedOn w:val="a0"/>
    <w:uiPriority w:val="99"/>
    <w:rsid w:val="00B2741F"/>
    <w:pPr>
      <w:widowControl w:val="0"/>
      <w:shd w:val="clear" w:color="auto" w:fill="FFFFFF"/>
      <w:spacing w:before="320" w:after="100" w:line="466" w:lineRule="exact"/>
      <w:jc w:val="both"/>
    </w:pPr>
    <w:rPr>
      <w:sz w:val="28"/>
      <w:szCs w:val="28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18"/>
    <w:basedOn w:val="MSGENFONTSTYLENAMETEMPLATEROLENUMBERMSGENFONTSTYLENAMEBYROLETEXT2"/>
    <w:rsid w:val="00B2741F"/>
    <w:rPr>
      <w:b/>
      <w:bCs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4">
    <w:name w:val="MSG_EN_FONT_STYLE_NAME_TEMPLATE_ROLE_NUMBER MSG_EN_FONT_STYLE_NAME_BY_ROLE_TEXT 2 + MSG_EN_FONT_STYLE_MODIFER_SIZE 94"/>
    <w:aliases w:val="MSG_EN_FONT_STYLE_MODIFER_BOLD17"/>
    <w:basedOn w:val="MSGENFONTSTYLENAMETEMPLATEROLENUMBERMSGENFONTSTYLENAMEBYROLETEXT2"/>
    <w:uiPriority w:val="99"/>
    <w:rsid w:val="00B2741F"/>
    <w:rPr>
      <w:b/>
      <w:bCs/>
      <w:color w:val="212122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3">
    <w:name w:val="MSG_EN_FONT_STYLE_NAME_TEMPLATE_ROLE_NUMBER MSG_EN_FONT_STYLE_NAME_BY_ROLE_TEXT 2 + MSG_EN_FONT_STYLE_MODIFER_SIZE 93"/>
    <w:aliases w:val="MSG_EN_FONT_STYLE_MODIFER_BOLD16"/>
    <w:basedOn w:val="MSGENFONTSTYLENAMETEMPLATEROLENUMBERMSGENFONTSTYLENAMEBYROLETEXT2"/>
    <w:uiPriority w:val="99"/>
    <w:rsid w:val="00B2741F"/>
    <w:rPr>
      <w:b/>
      <w:bCs/>
      <w:color w:val="2F2F3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13">
    <w:name w:val="MSG_EN_FONT_STYLE_NAME_TEMPLATE_ROLE_NUMBER MSG_EN_FONT_STYLE_NAME_BY_ROLE_TEXT 213"/>
    <w:basedOn w:val="MSGENFONTSTYLENAMETEMPLATEROLENUMBERMSGENFONTSTYLENAMEBYROLETEXT2"/>
    <w:uiPriority w:val="99"/>
    <w:rsid w:val="00B2741F"/>
    <w:rPr>
      <w:b w:val="0"/>
      <w:bCs w:val="0"/>
      <w:color w:val="212122"/>
      <w:sz w:val="28"/>
      <w:szCs w:val="28"/>
      <w:u w:val="none"/>
      <w:shd w:val="clear" w:color="auto" w:fill="FFFFFF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a1"/>
    <w:link w:val="MSGENFONTSTYLENAMETEMPLATEROLELEVELMSGENFONTSTYLENAMEBYROLEHEADING41"/>
    <w:uiPriority w:val="99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LEVELMSGENFONTSTYLENAMEBYROLEHEADING40">
    <w:name w:val="MSG_EN_FONT_STYLE_NAME_TEMPLATE_ROLE_LEVEL MSG_EN_FONT_STYLE_NAME_BY_ROLE_HEADING 4"/>
    <w:basedOn w:val="MSGENFONTSTYLENAMETEMPLATEROLELEVELMSGENFONTSTYLENAMEBYROLEHEADING4"/>
    <w:uiPriority w:val="99"/>
    <w:rsid w:val="00B2741F"/>
    <w:rPr>
      <w:b/>
      <w:bCs/>
      <w:color w:val="212122"/>
      <w:sz w:val="26"/>
      <w:szCs w:val="26"/>
      <w:shd w:val="clear" w:color="auto" w:fill="FFFFFF"/>
    </w:rPr>
  </w:style>
  <w:style w:type="paragraph" w:customStyle="1" w:styleId="MSGENFONTSTYLENAMETEMPLATEROLELEVELMSGENFONTSTYLENAMEBYROLEHEADING41">
    <w:name w:val="MSG_EN_FONT_STYLE_NAME_TEMPLATE_ROLE_LEVEL MSG_EN_FONT_STYLE_NAME_BY_ROLE_HEADING 41"/>
    <w:basedOn w:val="a0"/>
    <w:link w:val="MSGENFONTSTYLENAMETEMPLATEROLELEVELMSGENFONTSTYLENAMEBYROLEHEADING4"/>
    <w:uiPriority w:val="99"/>
    <w:rsid w:val="00B2741F"/>
    <w:pPr>
      <w:widowControl w:val="0"/>
      <w:shd w:val="clear" w:color="auto" w:fill="FFFFFF"/>
      <w:spacing w:before="320" w:after="260" w:line="288" w:lineRule="exact"/>
      <w:ind w:firstLine="640"/>
      <w:jc w:val="both"/>
      <w:outlineLvl w:val="3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NAMEArial7">
    <w:name w:val="MSG_EN_FONT_STYLE_NAME_TEMPLATE_ROLE_NUMBER MSG_EN_FONT_STYLE_NAME_BY_ROLE_TEXT 2 + MSG_EN_FONT_STYLE_MODIFER_NAME Arial7"/>
    <w:aliases w:val="MSG_EN_FONT_STYLE_MODIFER_SIZE 105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8Exact1">
    <w:name w:val="MSG_EN_FONT_STYLE_NAME_TEMPLATE_ROLE_NUMBER MSG_EN_FONT_STYLE_NAME_BY_ROLE_TEXT 8 Exact1"/>
    <w:basedOn w:val="MSGENFONTSTYLENAMETEMPLATEROLENUMBERMSGENFONTSTYLENAMEBYROLETEXT8"/>
    <w:uiPriority w:val="99"/>
    <w:rsid w:val="00226C55"/>
    <w:rPr>
      <w:rFonts w:ascii="Arial" w:hAnsi="Arial" w:cs="Arial"/>
      <w:color w:val="212122"/>
      <w:spacing w:val="0"/>
      <w:w w:val="100"/>
      <w:position w:val="0"/>
      <w:shd w:val="clear" w:color="auto" w:fill="FFFFFF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1"/>
    <w:link w:val="MSGENFONTSTYLENAMETEMPLATEROLENUMBERMSGENFONTSTYLENAMEBYROLETEXT81"/>
    <w:uiPriority w:val="99"/>
    <w:rsid w:val="00226C55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a0"/>
    <w:link w:val="MSGENFONTSTYLENAMETEMPLATEROLENUMBERMSGENFONTSTYLENAMEBYROLETEXT8"/>
    <w:uiPriority w:val="99"/>
    <w:rsid w:val="00226C55"/>
    <w:pPr>
      <w:widowControl w:val="0"/>
      <w:shd w:val="clear" w:color="auto" w:fill="FFFFFF"/>
      <w:spacing w:before="140" w:line="245" w:lineRule="exact"/>
      <w:jc w:val="both"/>
    </w:pPr>
    <w:rPr>
      <w:rFonts w:ascii="Arial" w:hAnsi="Arial" w:cs="Arial"/>
      <w:sz w:val="20"/>
      <w:szCs w:val="20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a1"/>
    <w:uiPriority w:val="99"/>
    <w:rsid w:val="00226C55"/>
    <w:rPr>
      <w:color w:val="2F2F30"/>
      <w:sz w:val="17"/>
      <w:szCs w:val="17"/>
      <w:u w:val="none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sid w:val="00226C55"/>
    <w:rPr>
      <w:rFonts w:ascii="Arial" w:hAnsi="Arial" w:cs="Arial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6">
    <w:name w:val="MSG_EN_FONT_STYLE_NAME_TEMPLATE_ROLE_NUMBER MSG_EN_FONT_STYLE_NAME_BY_ROLE_TEXT 2 + MSG_EN_FONT_STYLE_MODIFER_NAME Arial6"/>
    <w:aliases w:val="MSG_EN_FONT_STYLE_MODIFER_SIZE 104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5">
    <w:name w:val="MSG_EN_FONT_STYLE_NAME_TEMPLATE_ROLE_NUMBER MSG_EN_FONT_STYLE_NAME_BY_ROLE_TEXT 2 + MSG_EN_FONT_STYLE_MODIFER_NAME Arial5"/>
    <w:aliases w:val="MSG_EN_FONT_STYLE_MODIFER_SIZE 103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4">
    <w:name w:val="MSG_EN_FONT_STYLE_NAME_TEMPLATE_ROLE_NUMBER MSG_EN_FONT_STYLE_NAME_BY_ROLE_TEXT 2 + MSG_EN_FONT_STYLE_MODIFER_NAME Arial4"/>
    <w:aliases w:val="MSG_EN_FONT_STYLE_MODIFER_SIZE 102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92">
    <w:name w:val="MSG_EN_FONT_STYLE_NAME_TEMPLATE_ROLE_NUMBER MSG_EN_FONT_STYLE_NAME_BY_ROLE_TEXT 2 + MSG_EN_FONT_STYLE_MODIFER_SIZE 92"/>
    <w:aliases w:val="MSG_EN_FONT_STYLE_MODIFER_BOLD15,MSG_EN_FONT_STYLE_MODIFER_SPACING 1"/>
    <w:basedOn w:val="MSGENFONTSTYLENAMETEMPLATEROLENUMBERMSGENFONTSTYLENAMEBYROLETEXT2"/>
    <w:uiPriority w:val="99"/>
    <w:rsid w:val="00B473D5"/>
    <w:rPr>
      <w:b/>
      <w:bCs/>
      <w:color w:val="2F2F30"/>
      <w:spacing w:val="2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1014">
    <w:name w:val="MSG_EN_FONT_STYLE_NAME_TEMPLATE_ROLE_NUMBER MSG_EN_FONT_STYLE_NAME_BY_ROLE_TEXT 2 + MSG_EN_FONT_STYLE_MODIFER_SIZE 1014"/>
    <w:basedOn w:val="MSGENFONTSTYLENAMETEMPLATEROLENUMBERMSGENFONTSTYLENAMEBYROLETEXT2"/>
    <w:uiPriority w:val="99"/>
    <w:rsid w:val="00B473D5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1"/>
    <w:link w:val="MSGENFONTSTYLENAMETEMPLATEROLENUMBERMSGENFONTSTYLENAMEBYROLETEXT41"/>
    <w:uiPriority w:val="99"/>
    <w:rsid w:val="00B473D5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1"/>
    <w:link w:val="MSGENFONTSTYLENAMETEMPLATEROLEMSGENFONTSTYLENAMEBYROLERUNNINGTITLE1"/>
    <w:uiPriority w:val="99"/>
    <w:rsid w:val="00B473D5"/>
    <w:rPr>
      <w:b/>
      <w:bCs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B473D5"/>
    <w:rPr>
      <w:b/>
      <w:bCs/>
      <w:color w:val="2F2F30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0"/>
    <w:link w:val="MSGENFONTSTYLENAMETEMPLATEROLENUMBERMSGENFONTSTYLENAMEBYROLETEXT4"/>
    <w:uiPriority w:val="99"/>
    <w:rsid w:val="00B473D5"/>
    <w:pPr>
      <w:widowControl w:val="0"/>
      <w:shd w:val="clear" w:color="auto" w:fill="FFFFFF"/>
      <w:spacing w:before="220" w:after="320" w:line="288" w:lineRule="exact"/>
    </w:pPr>
    <w:rPr>
      <w:b/>
      <w:bCs/>
      <w:sz w:val="26"/>
      <w:szCs w:val="26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0"/>
    <w:link w:val="MSGENFONTSTYLENAMETEMPLATEROLEMSGENFONTSTYLENAMEBYROLERUNNINGTITLE"/>
    <w:uiPriority w:val="99"/>
    <w:rsid w:val="00B473D5"/>
    <w:pPr>
      <w:widowControl w:val="0"/>
      <w:shd w:val="clear" w:color="auto" w:fill="FFFFFF"/>
      <w:spacing w:line="222" w:lineRule="exact"/>
    </w:pPr>
    <w:rPr>
      <w:b/>
      <w:bCs/>
      <w:sz w:val="20"/>
      <w:szCs w:val="20"/>
    </w:rPr>
  </w:style>
  <w:style w:type="character" w:customStyle="1" w:styleId="MSGENFONTSTYLENAMETEMPLATEROLENUMBERMSGENFONTSTYLENAMEBYROLETEXT2MSGENFONTSTYLEMODIFERSIZE1013">
    <w:name w:val="MSG_EN_FONT_STYLE_NAME_TEMPLATE_ROLE_NUMBER MSG_EN_FONT_STYLE_NAME_BY_ROLE_TEXT 2 + MSG_EN_FONT_STYLE_MODIFER_SIZE 1013"/>
    <w:basedOn w:val="MSGENFONTSTYLENAMETEMPLATEROLENUMBERMSGENFONTSTYLENAMEBYROLETEXT2"/>
    <w:uiPriority w:val="99"/>
    <w:rsid w:val="00B473D5"/>
    <w:rPr>
      <w:b/>
      <w:bCs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2">
    <w:name w:val="MSG_EN_FONT_STYLE_NAME_TEMPLATE_ROLE_NUMBER MSG_EN_FONT_STYLE_NAME_BY_ROLE_TEXT 2 + MSG_EN_FONT_STYLE_MODIFER_SIZE 1012"/>
    <w:aliases w:val="MSG_EN_FONT_STYLE_MODIFER_BOLD14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3">
    <w:name w:val="MSG_EN_FONT_STYLE_NAME_TEMPLATE_ROLE_NUMBER MSG_EN_FONT_STYLE_NAME_BY_ROLE_TEXT 2 + MSG_EN_FONT_STYLE_MODIFER_NAME Arial3"/>
    <w:aliases w:val="MSG_EN_FONT_STYLE_MODIFER_SIZE 101"/>
    <w:basedOn w:val="MSGENFONTSTYLENAMETEMPLATEROLENUMBERMSGENFONTSTYLENAMEBYROLETEXT2"/>
    <w:uiPriority w:val="99"/>
    <w:rsid w:val="00B473D5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1">
    <w:name w:val="MSG_EN_FONT_STYLE_NAME_TEMPLATE_ROLE_NUMBER MSG_EN_FONT_STYLE_NAME_BY_ROLE_TEXT 2 + MSG_EN_FONT_STYLE_MODIFER_SIZE 1011"/>
    <w:aliases w:val="MSG_EN_FONT_STYLE_MODIFER_BOLD13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0">
    <w:name w:val="MSG_EN_FONT_STYLE_NAME_TEMPLATE_ROLE_NUMBER MSG_EN_FONT_STYLE_NAME_BY_ROLE_TEXT 2 + MSG_EN_FONT_STYLE_MODIFER_SIZE 1010"/>
    <w:aliases w:val="MSG_EN_FONT_STYLE_MODIFER_BOLD12"/>
    <w:basedOn w:val="MSGENFONTSTYLENAMETEMPLATEROLENUMBERMSGENFONTSTYLENAMEBYROLETEXT2"/>
    <w:uiPriority w:val="99"/>
    <w:rsid w:val="00B473D5"/>
    <w:rPr>
      <w:b/>
      <w:bCs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aliases w:val="MSG_EN_FONT_STYLE_MODIFER_SPACING 0"/>
    <w:basedOn w:val="MSGENFONTSTYLENAMETEMPLATEROLENUMBERMSGENFONTSTYLENAMEBYROLETEXT2"/>
    <w:uiPriority w:val="99"/>
    <w:rsid w:val="00B473D5"/>
    <w:rPr>
      <w:b/>
      <w:bCs/>
      <w:color w:val="424242"/>
      <w:spacing w:val="10"/>
      <w:sz w:val="13"/>
      <w:szCs w:val="13"/>
      <w:u w:val="none"/>
      <w:shd w:val="clear" w:color="auto" w:fill="FFFFFF"/>
    </w:rPr>
  </w:style>
  <w:style w:type="character" w:customStyle="1" w:styleId="MSGENFONTSTYLENAMETEMPLATEROLENUMBERMSGENFONTSTYLENAMEBYROLETEXT2MSGENFONTSTYLEMODIFERSIZE109">
    <w:name w:val="MSG_EN_FONT_STYLE_NAME_TEMPLATE_ROLE_NUMBER MSG_EN_FONT_STYLE_NAME_BY_ROLE_TEXT 2 + MSG_EN_FONT_STYLE_MODIFER_SIZE 109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8">
    <w:name w:val="MSG_EN_FONT_STYLE_NAME_TEMPLATE_ROLE_NUMBER MSG_EN_FONT_STYLE_NAME_BY_ROLE_TEXT 2 + MSG_EN_FONT_STYLE_MODIFER_SIZE 108"/>
    <w:aliases w:val="MSG_EN_FONT_STYLE_MODIFER_BOLD11"/>
    <w:basedOn w:val="MSGENFONTSTYLENAMETEMPLATEROLENUMBERMSGENFONTSTYLENAMEBYROLETEXT2"/>
    <w:uiPriority w:val="99"/>
    <w:rsid w:val="00B473D5"/>
    <w:rPr>
      <w:b/>
      <w:bCs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7">
    <w:name w:val="MSG_EN_FONT_STYLE_NAME_TEMPLATE_ROLE_NUMBER MSG_EN_FONT_STYLE_NAME_BY_ROLE_TEXT 2 + MSG_EN_FONT_STYLE_MODIFER_SIZE 107"/>
    <w:aliases w:val="MSG_EN_FONT_STYLE_MODIFER_BOLD10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aliases w:val="MSG_EN_FONT_STYLE_MODIFER_SCALING 60"/>
    <w:basedOn w:val="MSGENFONTSTYLENAMETEMPLATEROLENUMBERMSGENFONTSTYLENAMEBYROLETEXT2"/>
    <w:uiPriority w:val="99"/>
    <w:rsid w:val="00B473D5"/>
    <w:rPr>
      <w:b/>
      <w:bCs/>
      <w:color w:val="424242"/>
      <w:w w:val="6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6">
    <w:name w:val="MSG_EN_FONT_STYLE_NAME_TEMPLATE_ROLE_NUMBER MSG_EN_FONT_STYLE_NAME_BY_ROLE_TEXT 2 + MSG_EN_FONT_STYLE_MODIFER_SIZE 106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4">
    <w:name w:val="MSG_EN_FONT_STYLE_NAME_TEMPLATE_ROLE_NUMBER MSG_EN_FONT_STYLE_NAME_BY_ROLE_TEXT 2 + MSG_EN_FONT_STYLE_MODIFER_SIZE 104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2">
    <w:name w:val="MSG_EN_FONT_STYLE_NAME_TEMPLATE_ROLE_NUMBER MSG_EN_FONT_STYLE_NAME_BY_ROLE_TEXT 2 + MSG_EN_FONT_STYLE_MODIFER_SIZE 102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79787A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1">
    <w:name w:val="MSG_EN_FONT_STYLE_NAME_TEMPLATE_ROLE_NUMBER MSG_EN_FONT_STYLE_NAME_BY_ROLE_TEXT 2 + MSG_EN_FONT_STYLE_MODIFER_SIZE 7.51"/>
    <w:aliases w:val="MSG_EN_FONT_STYLE_MODIFER_SMALL_CAPS,MSG_EN_FONT_STYLE_MODIFER_SPACING 06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pacing w:val="1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1">
    <w:name w:val="MSG_EN_FONT_STYLE_NAME_TEMPLATE_ROLE_NUMBER MSG_EN_FONT_STYLE_NAME_BY_ROLE_TEXT 2 + MSG_EN_FONT_STYLE_MODIFER_SIZE 101"/>
    <w:aliases w:val="MSG_EN_FONT_STYLE_MODIFER_SMALL_CAPS2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0_"/>
    <w:basedOn w:val="a1"/>
    <w:link w:val="MSGENFONTSTYLENAMETEMPLATEROLENUMBERMSGENFONTSTYLENAMEBYROLETEXT201"/>
    <w:uiPriority w:val="99"/>
    <w:locked/>
    <w:rsid w:val="00386E82"/>
    <w:rPr>
      <w:b/>
      <w:bCs/>
      <w:shd w:val="clear" w:color="auto" w:fill="FFFFFF"/>
    </w:rPr>
  </w:style>
  <w:style w:type="character" w:customStyle="1" w:styleId="MSGENFONTSTYLENAMETEMPLATEROLENUMBERMSGENFONTSTYLENAMEBYROLETEXT20MSGENFONTSTYLEMODIFERNOTBOLD">
    <w:name w:val="MSG_EN_FONT_STYLE_NAME_TEMPLATE_ROLE_NUMBER MSG_EN_FONT_STYLE_NAME_BY_ROLE_TEXT 20 + MSG_EN_FONT_STYLE_MODIFER_NOT_BOLD"/>
    <w:basedOn w:val="MSGENFONTSTYLENAMETEMPLATEROLENUMBERMSGENFONTSTYLENAMEBYROLETEXT20"/>
    <w:uiPriority w:val="99"/>
    <w:rsid w:val="00386E82"/>
    <w:rPr>
      <w:b w:val="0"/>
      <w:bCs w:val="0"/>
      <w:color w:val="5E5E5E"/>
      <w:shd w:val="clear" w:color="auto" w:fill="FFFFFF"/>
    </w:rPr>
  </w:style>
  <w:style w:type="character" w:customStyle="1" w:styleId="MSGENFONTSTYLENAMETEMPLATEROLENUMBERMSGENFONTSTYLENAMEBYROLETEXT20MSGENFONTSTYLEMODIFERNOTBOLD7">
    <w:name w:val="MSG_EN_FONT_STYLE_NAME_TEMPLATE_ROLE_NUMBER MSG_EN_FONT_STYLE_NAME_BY_ROLE_TEXT 20 + MSG_EN_FONT_STYLE_MODIFER_NOT_BOLD7"/>
    <w:basedOn w:val="MSGENFONTSTYLENAMETEMPLATEROLENUMBERMSGENFONTSTYLENAMEBYROLETEXT20"/>
    <w:uiPriority w:val="99"/>
    <w:rsid w:val="00386E82"/>
    <w:rPr>
      <w:b w:val="0"/>
      <w:bCs w:val="0"/>
      <w:color w:val="424242"/>
      <w:shd w:val="clear" w:color="auto" w:fill="FFFFFF"/>
    </w:rPr>
  </w:style>
  <w:style w:type="character" w:customStyle="1" w:styleId="MSGENFONTSTYLENAMETEMPLATEROLENUMBERMSGENFONTSTYLENAMEBYROLETEXT20MSGENFONTSTYLEMODIFERSIZE75">
    <w:name w:val="MSG_EN_FONT_STYLE_NAME_TEMPLATE_ROLE_NUMBER MSG_EN_FONT_STYLE_NAME_BY_ROLE_TEXT 20 + MSG_EN_FONT_STYLE_MODIFER_SIZE 7.5"/>
    <w:aliases w:val="MSG_EN_FONT_STYLE_MODIFER_NOT_BOLD7,MSG_EN_FONT_STYLE_MODIFER_SMALL_CAPS1,MSG_EN_FONT_STYLE_MODIFER_SPACING 05"/>
    <w:basedOn w:val="MSGENFONTSTYLENAMETEMPLATEROLENUMBERMSGENFONTSTYLENAMEBYROLETEXT20"/>
    <w:uiPriority w:val="99"/>
    <w:rsid w:val="00386E82"/>
    <w:rPr>
      <w:b w:val="0"/>
      <w:bCs w:val="0"/>
      <w:smallCaps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3">
    <w:name w:val="MSG_EN_FONT_STYLE_NAME_TEMPLATE_ROLE_NUMBER MSG_EN_FONT_STYLE_NAME_BY_ROLE_TEXT 20 + MSG_EN_FONT_STYLE_MODIFER_SIZE 7.53"/>
    <w:aliases w:val="MSG_EN_FONT_STYLE_MODIFER_NOT_BOLD6,MSG_EN_FONT_STYLE_MODIFER_SPACING 04"/>
    <w:basedOn w:val="MSGENFONTSTYLENAMETEMPLATEROLENUMBERMSGENFONTSTYLENAMEBYROLETEXT20"/>
    <w:uiPriority w:val="99"/>
    <w:rsid w:val="00386E82"/>
    <w:rPr>
      <w:b w:val="0"/>
      <w:bCs w:val="0"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2">
    <w:name w:val="MSG_EN_FONT_STYLE_NAME_TEMPLATE_ROLE_NUMBER MSG_EN_FONT_STYLE_NAME_BY_ROLE_TEXT 20 + MSG_EN_FONT_STYLE_MODIFER_SIZE 7.52"/>
    <w:aliases w:val="MSG_EN_FONT_STYLE_MODIFER_NOT_BOLD5,MSG_EN_FONT_STYLE_MODIFER_SPACING 03"/>
    <w:basedOn w:val="MSGENFONTSTYLENAMETEMPLATEROLENUMBERMSGENFONTSTYLENAMEBYROLETEXT20"/>
    <w:uiPriority w:val="99"/>
    <w:rsid w:val="00386E82"/>
    <w:rPr>
      <w:b w:val="0"/>
      <w:bCs w:val="0"/>
      <w:color w:val="424242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NOTBOLD6">
    <w:name w:val="MSG_EN_FONT_STYLE_NAME_TEMPLATE_ROLE_NUMBER MSG_EN_FONT_STYLE_NAME_BY_ROLE_TEXT 20 + MSG_EN_FONT_STYLE_MODIFER_NOT_BOLD6"/>
    <w:basedOn w:val="MSGENFONTSTYLENAMETEMPLATEROLENUMBERMSGENFONTSTYLENAMEBYROLETEXT20"/>
    <w:uiPriority w:val="99"/>
    <w:rsid w:val="00386E82"/>
    <w:rPr>
      <w:b w:val="0"/>
      <w:bCs w:val="0"/>
      <w:color w:val="79787A"/>
      <w:shd w:val="clear" w:color="auto" w:fill="FFFFFF"/>
    </w:rPr>
  </w:style>
  <w:style w:type="paragraph" w:customStyle="1" w:styleId="MSGENFONTSTYLENAMETEMPLATEROLENUMBERMSGENFONTSTYLENAMEBYROLETEXT201">
    <w:name w:val="MSG_EN_FONT_STYLE_NAME_TEMPLATE_ROLE_NUMBER MSG_EN_FONT_STYLE_NAME_BY_ROLE_TEXT 201"/>
    <w:basedOn w:val="a0"/>
    <w:link w:val="MSGENFONTSTYLENAMETEMPLATEROLENUMBERMSGENFONTSTYLENAMEBYROLETEXT20"/>
    <w:uiPriority w:val="99"/>
    <w:rsid w:val="00386E82"/>
    <w:pPr>
      <w:widowControl w:val="0"/>
      <w:shd w:val="clear" w:color="auto" w:fill="FFFFFF"/>
      <w:spacing w:before="280" w:line="274" w:lineRule="exact"/>
      <w:jc w:val="both"/>
    </w:pPr>
    <w:rPr>
      <w:b/>
      <w:bCs/>
      <w:sz w:val="20"/>
      <w:szCs w:val="20"/>
    </w:rPr>
  </w:style>
  <w:style w:type="character" w:customStyle="1" w:styleId="MSGENFONTSTYLENAMETEMPLATEROLENUMBERMSGENFONTSTYLENAMEBYROLETEXT23">
    <w:name w:val="MSG_EN_FONT_STYLE_NAME_TEMPLATE_ROLE_NUMBER MSG_EN_FONT_STYLE_NAME_BY_ROLE_TEXT 23_"/>
    <w:basedOn w:val="a1"/>
    <w:link w:val="MSGENFONTSTYLENAMETEMPLATEROLENUMBERMSGENFONTSTYLENAMEBYROLETEXT231"/>
    <w:uiPriority w:val="99"/>
    <w:locked/>
    <w:rsid w:val="00386E82"/>
    <w:rPr>
      <w:shd w:val="clear" w:color="auto" w:fill="FFFFFF"/>
    </w:rPr>
  </w:style>
  <w:style w:type="character" w:customStyle="1" w:styleId="MSGENFONTSTYLENAMETEMPLATEROLENUMBERMSGENFONTSTYLENAMEBYROLETEXT230">
    <w:name w:val="MSG_EN_FONT_STYLE_NAME_TEMPLATE_ROLE_NUMBER MSG_EN_FONT_STYLE_NAME_BY_ROLE_TEXT 23"/>
    <w:basedOn w:val="MSGENFONTSTYLENAMETEMPLATEROLENUMBERMSGENFONTSTYLENAMEBYROLETEXT23"/>
    <w:uiPriority w:val="99"/>
    <w:rsid w:val="00386E82"/>
    <w:rPr>
      <w:color w:val="5E5E5E"/>
      <w:shd w:val="clear" w:color="auto" w:fill="FFFFFF"/>
    </w:rPr>
  </w:style>
  <w:style w:type="character" w:customStyle="1" w:styleId="MSGENFONTSTYLENAMETEMPLATEROLENUMBERMSGENFONTSTYLENAMEBYROLETEXT237">
    <w:name w:val="MSG_EN_FONT_STYLE_NAME_TEMPLATE_ROLE_NUMBER MSG_EN_FONT_STYLE_NAME_BY_ROLE_TEXT 237"/>
    <w:basedOn w:val="MSGENFONTSTYLENAMETEMPLATEROLENUMBERMSGENFONTSTYLENAMEBYROLETEXT23"/>
    <w:uiPriority w:val="99"/>
    <w:rsid w:val="00386E82"/>
    <w:rPr>
      <w:color w:val="424242"/>
      <w:shd w:val="clear" w:color="auto" w:fill="FFFFFF"/>
    </w:rPr>
  </w:style>
  <w:style w:type="paragraph" w:customStyle="1" w:styleId="MSGENFONTSTYLENAMETEMPLATEROLENUMBERMSGENFONTSTYLENAMEBYROLETEXT231">
    <w:name w:val="MSG_EN_FONT_STYLE_NAME_TEMPLATE_ROLE_NUMBER MSG_EN_FONT_STYLE_NAME_BY_ROLE_TEXT 231"/>
    <w:basedOn w:val="a0"/>
    <w:link w:val="MSGENFONTSTYLENAMETEMPLATEROLENUMBERMSGENFONTSTYLENAMEBYROLETEXT23"/>
    <w:uiPriority w:val="99"/>
    <w:rsid w:val="00386E82"/>
    <w:pPr>
      <w:widowControl w:val="0"/>
      <w:shd w:val="clear" w:color="auto" w:fill="FFFFFF"/>
      <w:spacing w:after="220" w:line="222" w:lineRule="exact"/>
    </w:pPr>
    <w:rPr>
      <w:sz w:val="20"/>
      <w:szCs w:val="20"/>
    </w:rPr>
  </w:style>
  <w:style w:type="character" w:customStyle="1" w:styleId="MSGENFONTSTYLENAMETEMPLATEROLENUMBERMSGENFONTSTYLENAMEBYROLETEXT236">
    <w:name w:val="MSG_EN_FONT_STYLE_NAME_TEMPLATE_ROLE_NUMBER MSG_EN_FONT_STYLE_NAME_BY_ROLE_TEXT 236"/>
    <w:basedOn w:val="MSGENFONTSTYLENAMETEMPLATEROLENUMBERMSGENFONTSTYLENAMEBYROLETEXT23"/>
    <w:uiPriority w:val="99"/>
    <w:rsid w:val="00386E82"/>
    <w:rPr>
      <w:rFonts w:cs="Times New Roman"/>
      <w:color w:val="5E5E5E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0MSGENFONTSTYLEMODIFERNOTBOLD3">
    <w:name w:val="MSG_EN_FONT_STYLE_NAME_TEMPLATE_ROLE_NUMBER MSG_EN_FONT_STYLE_NAME_BY_ROLE_TEXT 20 + MSG_EN_FONT_STYLE_MODIFER_NOT_BOLD3"/>
    <w:basedOn w:val="MSGENFONTSTYLENAMETEMPLATEROLENUMBERMSGENFONTSTYLENAMEBYROLETEXT20"/>
    <w:uiPriority w:val="99"/>
    <w:rsid w:val="00561DC4"/>
    <w:rPr>
      <w:rFonts w:cs="Times New Roman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36">
    <w:name w:val="MSG_EN_FONT_STYLE_NAME_TEMPLATE_ROLE_NUMBER MSG_EN_FONT_STYLE_NAME_BY_ROLE_TEXT 36"/>
    <w:basedOn w:val="a1"/>
    <w:uiPriority w:val="99"/>
    <w:rsid w:val="00561DC4"/>
    <w:rPr>
      <w:rFonts w:cs="Times New Roman"/>
      <w:color w:val="424242"/>
      <w:sz w:val="20"/>
      <w:szCs w:val="20"/>
      <w:u w:val="none"/>
    </w:rPr>
  </w:style>
  <w:style w:type="character" w:customStyle="1" w:styleId="50">
    <w:name w:val="Заголовок 5 Знак"/>
    <w:basedOn w:val="a1"/>
    <w:link w:val="5"/>
    <w:semiHidden/>
    <w:rsid w:val="0079286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a">
    <w:name w:val="буллиты"/>
    <w:basedOn w:val="a0"/>
    <w:link w:val="af"/>
    <w:rsid w:val="009B3BD3"/>
    <w:pPr>
      <w:numPr>
        <w:numId w:val="27"/>
      </w:numPr>
      <w:tabs>
        <w:tab w:val="decimal" w:pos="340"/>
      </w:tabs>
      <w:jc w:val="both"/>
    </w:pPr>
    <w:rPr>
      <w:bCs/>
      <w:color w:val="000000"/>
      <w:lang w:val="x-none" w:eastAsia="x-none"/>
    </w:rPr>
  </w:style>
  <w:style w:type="character" w:customStyle="1" w:styleId="af">
    <w:name w:val="буллиты Знак"/>
    <w:link w:val="a"/>
    <w:rsid w:val="009B3BD3"/>
    <w:rPr>
      <w:bCs/>
      <w:color w:val="000000"/>
      <w:sz w:val="24"/>
      <w:szCs w:val="24"/>
      <w:lang w:val="x-none" w:eastAsia="x-none"/>
    </w:rPr>
  </w:style>
  <w:style w:type="paragraph" w:customStyle="1" w:styleId="s1">
    <w:name w:val="s_1"/>
    <w:basedOn w:val="a0"/>
    <w:rsid w:val="009B3BD3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7">
    <w:name w:val="Основной текст (7)_"/>
    <w:link w:val="71"/>
    <w:uiPriority w:val="99"/>
    <w:rsid w:val="009B3BD3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9B3BD3"/>
    <w:pPr>
      <w:widowControl w:val="0"/>
      <w:shd w:val="clear" w:color="auto" w:fill="FFFFFF"/>
      <w:spacing w:before="120" w:after="1560" w:line="240" w:lineRule="atLeast"/>
      <w:jc w:val="center"/>
    </w:pPr>
    <w:rPr>
      <w:sz w:val="17"/>
      <w:szCs w:val="17"/>
    </w:rPr>
  </w:style>
  <w:style w:type="character" w:customStyle="1" w:styleId="8">
    <w:name w:val="Основной текст + 8"/>
    <w:aliases w:val="5 pt,Основной текст (2) + Trebuchet MS,10,Основной текст (9) + 4,Курсив,Интервал 0 pt"/>
    <w:uiPriority w:val="99"/>
    <w:rsid w:val="009B3BD3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9B3BD3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9B3BD3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9B3BD3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9B3BD3"/>
    <w:rPr>
      <w:rFonts w:ascii="Times New Roman" w:hAnsi="Times New Roman" w:cs="Times New Roman"/>
      <w:sz w:val="15"/>
      <w:szCs w:val="15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9B3BD3"/>
    <w:rPr>
      <w:rFonts w:ascii="Times New Roman" w:hAnsi="Times New Roman" w:cs="Times New Roman"/>
      <w:b/>
      <w:bCs/>
      <w:sz w:val="17"/>
      <w:szCs w:val="17"/>
      <w:u w:val="none"/>
    </w:rPr>
  </w:style>
  <w:style w:type="paragraph" w:styleId="af0">
    <w:name w:val="Body Text Indent"/>
    <w:basedOn w:val="a0"/>
    <w:link w:val="af1"/>
    <w:semiHidden/>
    <w:unhideWhenUsed/>
    <w:rsid w:val="00110A67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semiHidden/>
    <w:rsid w:val="00110A67"/>
    <w:rPr>
      <w:sz w:val="24"/>
      <w:szCs w:val="24"/>
    </w:rPr>
  </w:style>
  <w:style w:type="paragraph" w:styleId="af2">
    <w:name w:val="Title"/>
    <w:basedOn w:val="a0"/>
    <w:link w:val="af3"/>
    <w:qFormat/>
    <w:rsid w:val="00110A67"/>
    <w:pPr>
      <w:jc w:val="center"/>
    </w:pPr>
    <w:rPr>
      <w:b/>
      <w:sz w:val="26"/>
      <w:szCs w:val="20"/>
    </w:rPr>
  </w:style>
  <w:style w:type="character" w:customStyle="1" w:styleId="af3">
    <w:name w:val="Название Знак"/>
    <w:basedOn w:val="a1"/>
    <w:link w:val="af2"/>
    <w:rsid w:val="00110A67"/>
    <w:rPr>
      <w:b/>
      <w:sz w:val="26"/>
    </w:rPr>
  </w:style>
  <w:style w:type="table" w:styleId="af4">
    <w:name w:val="Table Grid"/>
    <w:basedOn w:val="a2"/>
    <w:uiPriority w:val="59"/>
    <w:rsid w:val="007E24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MSGENFONTSTYLEMODIFERSIZE45">
    <w:name w:val="MSG_EN_FONT_STYLE_NAME_TEMPLATE_ROLE_NUMBER MSG_EN_FONT_STYLE_NAME_BY_ROLE_TEXT 2 + MSG_EN_FONT_STYLE_MODIFER_SIZE 4.5"/>
    <w:basedOn w:val="MSGENFONTSTYLENAMETEMPLATEROLENUMBERMSGENFONTSTYLENAMEBYROLETEXT2"/>
    <w:rsid w:val="0060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5MSGENFONTSTYLEMODIFERBOLD">
    <w:name w:val="MSG_EN_FONT_STYLE_NAME_TEMPLATE_ROLE_NUMBER MSG_EN_FONT_STYLE_NAME_BY_ROLE_TEXT 2 + MSG_EN_FONT_STYLE_MODIFER_SIZE 11.5;MSG_EN_FONT_STYLE_MODIFER_BOLD"/>
    <w:basedOn w:val="MSGENFONTSTYLENAMETEMPLATEROLENUMBERMSGENFONTSTYLENAMEBYROLETEXT2"/>
    <w:rsid w:val="0060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NAMECourierNewMSGENFONTSTYLEMODIFERSIZE9MSGENFONTSTYLEMODIFERITALIC">
    <w:name w:val="MSG_EN_FONT_STYLE_NAME_TEMPLATE_ROLE_NUMBER MSG_EN_FONT_STYLE_NAME_BY_ROLE_TEXT 2 + MSG_EN_FONT_STYLE_MODIFER_NAME Courier New;MSG_EN_FONT_STYLE_MODIFER_SIZE 9;MSG_EN_FONT_STYLE_MODIFER_ITALIC"/>
    <w:basedOn w:val="MSGENFONTSTYLENAMETEMPLATEROLENUMBERMSGENFONTSTYLENAMEBYROLETEXT2"/>
    <w:rsid w:val="00605AC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GENFONTSTYLENAMETEMPLATEROLENUMBERMSGENFONTSTYLENAMEBYROLETEXT22">
    <w:name w:val="MSG_EN_FONT_STYLE_NAME_TEMPLATE_ROLE_NUMBER MSG_EN_FONT_STYLE_NAME_BY_ROLE_TEXT 2"/>
    <w:basedOn w:val="a0"/>
    <w:rsid w:val="00605AC7"/>
    <w:pPr>
      <w:widowControl w:val="0"/>
      <w:shd w:val="clear" w:color="auto" w:fill="FFFFFF"/>
      <w:spacing w:line="310" w:lineRule="exact"/>
      <w:jc w:val="center"/>
    </w:pPr>
    <w:rPr>
      <w:color w:val="000000"/>
      <w:sz w:val="28"/>
      <w:szCs w:val="28"/>
      <w:lang w:bidi="ru-RU"/>
    </w:rPr>
  </w:style>
  <w:style w:type="character" w:customStyle="1" w:styleId="ConsPlusNormal0">
    <w:name w:val="ConsPlusNormal Знак"/>
    <w:link w:val="ConsPlusNormal"/>
    <w:rsid w:val="0030388C"/>
    <w:rPr>
      <w:rFonts w:ascii="Arial" w:hAnsi="Arial" w:cs="Arial"/>
    </w:rPr>
  </w:style>
  <w:style w:type="character" w:customStyle="1" w:styleId="af5">
    <w:name w:val="Гипертекстовая ссылка"/>
    <w:basedOn w:val="a1"/>
    <w:rsid w:val="0030388C"/>
    <w:rPr>
      <w:rFonts w:cs="Times New Roman"/>
      <w:color w:val="106BBE"/>
    </w:rPr>
  </w:style>
  <w:style w:type="paragraph" w:customStyle="1" w:styleId="af6">
    <w:name w:val="Нормальный (таблица)"/>
    <w:basedOn w:val="a0"/>
    <w:next w:val="a0"/>
    <w:rsid w:val="0030388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UnresolvedMention">
    <w:name w:val="Unresolved Mention"/>
    <w:basedOn w:val="a1"/>
    <w:uiPriority w:val="99"/>
    <w:semiHidden/>
    <w:unhideWhenUsed/>
    <w:rsid w:val="00DE5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rz-kio@arz.nobl.ru" TargetMode="External"/><Relationship Id="rId13" Type="http://schemas.openxmlformats.org/officeDocument/2006/relationships/hyperlink" Target="https://login.consultant.ru/link/?req=doc&amp;base=LAW&amp;n=483141&amp;dst=2465" TargetMode="External"/><Relationship Id="rId18" Type="http://schemas.openxmlformats.org/officeDocument/2006/relationships/hyperlink" Target="https://login.consultant.ru/link/?req=doc&amp;base=LAW&amp;n=483141&amp;dst=68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3141&amp;dst=278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ase.garant.ru/70736874/53f89421bbdaf741eb2d1ecc4ddb4c33/" TargetMode="External"/><Relationship Id="rId17" Type="http://schemas.openxmlformats.org/officeDocument/2006/relationships/hyperlink" Target="https://login.consultant.ru/link/?req=doc&amp;base=LAW&amp;n=483141&amp;dst=10123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41&amp;dst=702" TargetMode="External"/><Relationship Id="rId20" Type="http://schemas.openxmlformats.org/officeDocument/2006/relationships/hyperlink" Target="https://login.consultant.ru/link/?req=doc&amp;base=LAW&amp;n=483141&amp;dst=27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0736874/53f89421bbdaf741eb2d1ecc4ddb4c33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1&amp;dst=690" TargetMode="External"/><Relationship Id="rId23" Type="http://schemas.openxmlformats.org/officeDocument/2006/relationships/hyperlink" Target="https://login.consultant.ru/link/?req=doc&amp;base=LAW&amp;n=483141&amp;dst=714" TargetMode="External"/><Relationship Id="rId10" Type="http://schemas.openxmlformats.org/officeDocument/2006/relationships/hyperlink" Target="https://base.garant.ru/70736874/53f89421bbdaf741eb2d1ecc4ddb4c33/" TargetMode="External"/><Relationship Id="rId19" Type="http://schemas.openxmlformats.org/officeDocument/2006/relationships/hyperlink" Target="https://login.consultant.ru/link/?req=doc&amp;base=LAW&amp;n=483141&amp;dst=277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736874/" TargetMode="External"/><Relationship Id="rId14" Type="http://schemas.openxmlformats.org/officeDocument/2006/relationships/hyperlink" Target="https://login.consultant.ru/link/?req=doc&amp;base=LAW&amp;n=483141&amp;dst=689" TargetMode="External"/><Relationship Id="rId22" Type="http://schemas.openxmlformats.org/officeDocument/2006/relationships/hyperlink" Target="https://login.consultant.ru/link/?req=doc&amp;base=LAW&amp;n=483141&amp;dst=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A68A-1B68-44A8-B781-05C5637D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18</Pages>
  <Words>6654</Words>
  <Characters>51290</Characters>
  <Application>Microsoft Office Word</Application>
  <DocSecurity>0</DocSecurity>
  <Lines>427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Грачев Олег Всеволодович</cp:lastModifiedBy>
  <cp:revision>25</cp:revision>
  <cp:lastPrinted>2025-10-23T12:57:00Z</cp:lastPrinted>
  <dcterms:created xsi:type="dcterms:W3CDTF">2025-10-22T08:09:00Z</dcterms:created>
  <dcterms:modified xsi:type="dcterms:W3CDTF">2026-02-17T14:13:00Z</dcterms:modified>
</cp:coreProperties>
</file>